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CF3" w:rsidRDefault="003F0370" w:rsidP="00C016E3">
      <w:pPr>
        <w:spacing w:after="0"/>
        <w:jc w:val="center"/>
        <w:rPr>
          <w:rFonts w:ascii="Times New Roman" w:hAnsi="Times New Roman" w:cs="Times New Roman"/>
          <w:sz w:val="24"/>
          <w:szCs w:val="24"/>
        </w:rPr>
      </w:pPr>
      <w:r>
        <w:rPr>
          <w:rFonts w:ascii="Times New Roman" w:hAnsi="Times New Roman" w:cs="Times New Roman"/>
          <w:sz w:val="24"/>
          <w:szCs w:val="24"/>
        </w:rPr>
        <w:t xml:space="preserve">NRDA </w:t>
      </w:r>
      <w:r w:rsidR="00D63B69">
        <w:rPr>
          <w:rFonts w:ascii="Times New Roman" w:hAnsi="Times New Roman" w:cs="Times New Roman"/>
          <w:sz w:val="24"/>
          <w:szCs w:val="24"/>
        </w:rPr>
        <w:t xml:space="preserve">SEAMAP </w:t>
      </w:r>
      <w:proofErr w:type="spellStart"/>
      <w:r w:rsidR="00D63B69">
        <w:rPr>
          <w:rFonts w:ascii="Times New Roman" w:hAnsi="Times New Roman" w:cs="Times New Roman"/>
          <w:sz w:val="24"/>
          <w:szCs w:val="24"/>
        </w:rPr>
        <w:t>Groundfish</w:t>
      </w:r>
      <w:proofErr w:type="spellEnd"/>
      <w:r w:rsidR="00B40F53">
        <w:rPr>
          <w:rFonts w:ascii="Times New Roman" w:hAnsi="Times New Roman" w:cs="Times New Roman"/>
          <w:sz w:val="24"/>
          <w:szCs w:val="24"/>
        </w:rPr>
        <w:t xml:space="preserve"> Dataset Documentation</w:t>
      </w:r>
    </w:p>
    <w:p w:rsidR="00B40F53" w:rsidRDefault="00B40F53" w:rsidP="00B40F53">
      <w:pPr>
        <w:spacing w:after="0"/>
        <w:rPr>
          <w:rFonts w:ascii="Times New Roman" w:hAnsi="Times New Roman" w:cs="Times New Roman"/>
          <w:sz w:val="24"/>
          <w:szCs w:val="24"/>
        </w:rPr>
      </w:pPr>
    </w:p>
    <w:p w:rsidR="00912EEB" w:rsidRDefault="00B40F53" w:rsidP="001B7CE5">
      <w:pPr>
        <w:spacing w:after="0"/>
        <w:rPr>
          <w:rFonts w:ascii="Times New Roman" w:hAnsi="Times New Roman" w:cs="Times New Roman"/>
          <w:sz w:val="24"/>
          <w:szCs w:val="24"/>
        </w:rPr>
      </w:pPr>
      <w:r>
        <w:rPr>
          <w:rFonts w:ascii="Times New Roman" w:hAnsi="Times New Roman" w:cs="Times New Roman"/>
          <w:sz w:val="24"/>
          <w:szCs w:val="24"/>
        </w:rPr>
        <w:t xml:space="preserve">This document is meant to serve as a reference for the file structure of the datasets provided from the </w:t>
      </w:r>
      <w:r w:rsidR="00D63B69">
        <w:rPr>
          <w:rFonts w:ascii="Times New Roman" w:hAnsi="Times New Roman" w:cs="Times New Roman"/>
          <w:sz w:val="24"/>
          <w:szCs w:val="24"/>
        </w:rPr>
        <w:t>SEAMAP Groundfish</w:t>
      </w:r>
      <w:r>
        <w:rPr>
          <w:rFonts w:ascii="Times New Roman" w:hAnsi="Times New Roman" w:cs="Times New Roman"/>
          <w:sz w:val="24"/>
          <w:szCs w:val="24"/>
        </w:rPr>
        <w:t xml:space="preserve"> Survey.  Data included is limited to the </w:t>
      </w:r>
      <w:r w:rsidR="002A0564">
        <w:rPr>
          <w:rFonts w:ascii="Times New Roman" w:hAnsi="Times New Roman" w:cs="Times New Roman"/>
          <w:sz w:val="24"/>
          <w:szCs w:val="24"/>
        </w:rPr>
        <w:t xml:space="preserve">United States waters of the </w:t>
      </w:r>
      <w:r>
        <w:rPr>
          <w:rFonts w:ascii="Times New Roman" w:hAnsi="Times New Roman" w:cs="Times New Roman"/>
          <w:sz w:val="24"/>
          <w:szCs w:val="24"/>
        </w:rPr>
        <w:t>Gulf of Mexico</w:t>
      </w:r>
      <w:r w:rsidR="002A0564">
        <w:rPr>
          <w:rFonts w:ascii="Times New Roman" w:hAnsi="Times New Roman" w:cs="Times New Roman"/>
          <w:sz w:val="24"/>
          <w:szCs w:val="24"/>
        </w:rPr>
        <w:t xml:space="preserve">, </w:t>
      </w:r>
      <w:r>
        <w:rPr>
          <w:rFonts w:ascii="Times New Roman" w:hAnsi="Times New Roman" w:cs="Times New Roman"/>
          <w:sz w:val="24"/>
          <w:szCs w:val="24"/>
        </w:rPr>
        <w:t>co</w:t>
      </w:r>
      <w:r w:rsidR="002A0564">
        <w:rPr>
          <w:rFonts w:ascii="Times New Roman" w:hAnsi="Times New Roman" w:cs="Times New Roman"/>
          <w:sz w:val="24"/>
          <w:szCs w:val="24"/>
        </w:rPr>
        <w:t>llected</w:t>
      </w:r>
      <w:r>
        <w:rPr>
          <w:rFonts w:ascii="Times New Roman" w:hAnsi="Times New Roman" w:cs="Times New Roman"/>
          <w:sz w:val="24"/>
          <w:szCs w:val="24"/>
        </w:rPr>
        <w:t xml:space="preserve"> during the </w:t>
      </w:r>
      <w:r w:rsidR="00D63B69">
        <w:rPr>
          <w:rFonts w:ascii="Times New Roman" w:hAnsi="Times New Roman" w:cs="Times New Roman"/>
          <w:sz w:val="24"/>
          <w:szCs w:val="24"/>
        </w:rPr>
        <w:t>semi-</w:t>
      </w:r>
      <w:r>
        <w:rPr>
          <w:rFonts w:ascii="Times New Roman" w:hAnsi="Times New Roman" w:cs="Times New Roman"/>
          <w:sz w:val="24"/>
          <w:szCs w:val="24"/>
        </w:rPr>
        <w:t xml:space="preserve">annual </w:t>
      </w:r>
      <w:r w:rsidR="00D63B69">
        <w:rPr>
          <w:rFonts w:ascii="Times New Roman" w:hAnsi="Times New Roman" w:cs="Times New Roman"/>
          <w:sz w:val="24"/>
          <w:szCs w:val="24"/>
        </w:rPr>
        <w:t>SEAMAP Groundfish</w:t>
      </w:r>
      <w:r>
        <w:rPr>
          <w:rFonts w:ascii="Times New Roman" w:hAnsi="Times New Roman" w:cs="Times New Roman"/>
          <w:sz w:val="24"/>
          <w:szCs w:val="24"/>
        </w:rPr>
        <w:t xml:space="preserve"> survey</w:t>
      </w:r>
      <w:r w:rsidR="002A0564">
        <w:rPr>
          <w:rFonts w:ascii="Times New Roman" w:hAnsi="Times New Roman" w:cs="Times New Roman"/>
          <w:sz w:val="24"/>
          <w:szCs w:val="24"/>
        </w:rPr>
        <w:t xml:space="preserve"> from 199</w:t>
      </w:r>
      <w:r w:rsidR="00D63B69">
        <w:rPr>
          <w:rFonts w:ascii="Times New Roman" w:hAnsi="Times New Roman" w:cs="Times New Roman"/>
          <w:sz w:val="24"/>
          <w:szCs w:val="24"/>
        </w:rPr>
        <w:t>0</w:t>
      </w:r>
      <w:r w:rsidR="002A0564">
        <w:rPr>
          <w:rFonts w:ascii="Times New Roman" w:hAnsi="Times New Roman" w:cs="Times New Roman"/>
          <w:sz w:val="24"/>
          <w:szCs w:val="24"/>
        </w:rPr>
        <w:t xml:space="preserve"> - 201</w:t>
      </w:r>
      <w:r w:rsidR="00D63B69">
        <w:rPr>
          <w:rFonts w:ascii="Times New Roman" w:hAnsi="Times New Roman" w:cs="Times New Roman"/>
          <w:sz w:val="24"/>
          <w:szCs w:val="24"/>
        </w:rPr>
        <w:t>4</w:t>
      </w:r>
      <w:r>
        <w:rPr>
          <w:rFonts w:ascii="Times New Roman" w:hAnsi="Times New Roman" w:cs="Times New Roman"/>
          <w:sz w:val="24"/>
          <w:szCs w:val="24"/>
        </w:rPr>
        <w:t>.</w:t>
      </w:r>
      <w:r w:rsidR="00D63B69">
        <w:rPr>
          <w:rFonts w:ascii="Times New Roman" w:hAnsi="Times New Roman" w:cs="Times New Roman"/>
          <w:sz w:val="24"/>
          <w:szCs w:val="24"/>
        </w:rPr>
        <w:t xml:space="preserve">  This dataset is built from data obtained from </w:t>
      </w:r>
      <w:r w:rsidR="005E237E">
        <w:rPr>
          <w:rFonts w:ascii="Times New Roman" w:hAnsi="Times New Roman" w:cs="Times New Roman"/>
          <w:sz w:val="24"/>
          <w:szCs w:val="24"/>
        </w:rPr>
        <w:t xml:space="preserve">two sources.  </w:t>
      </w:r>
      <w:r w:rsidR="00D63B69">
        <w:rPr>
          <w:rFonts w:ascii="Times New Roman" w:hAnsi="Times New Roman" w:cs="Times New Roman"/>
          <w:sz w:val="24"/>
          <w:szCs w:val="24"/>
        </w:rPr>
        <w:t>Butch Pel</w:t>
      </w:r>
      <w:r w:rsidR="00553B52">
        <w:rPr>
          <w:rFonts w:ascii="Times New Roman" w:hAnsi="Times New Roman" w:cs="Times New Roman"/>
          <w:sz w:val="24"/>
          <w:szCs w:val="24"/>
        </w:rPr>
        <w:t>l</w:t>
      </w:r>
      <w:r w:rsidR="00D63B69">
        <w:rPr>
          <w:rFonts w:ascii="Times New Roman" w:hAnsi="Times New Roman" w:cs="Times New Roman"/>
          <w:sz w:val="24"/>
          <w:szCs w:val="24"/>
        </w:rPr>
        <w:t>egrin (NMFS)</w:t>
      </w:r>
      <w:r w:rsidR="005E237E">
        <w:rPr>
          <w:rFonts w:ascii="Times New Roman" w:hAnsi="Times New Roman" w:cs="Times New Roman"/>
          <w:sz w:val="24"/>
          <w:szCs w:val="24"/>
        </w:rPr>
        <w:t xml:space="preserve"> provided the data collected by NMFS</w:t>
      </w:r>
      <w:r w:rsidR="00D63B69">
        <w:rPr>
          <w:rFonts w:ascii="Times New Roman" w:hAnsi="Times New Roman" w:cs="Times New Roman"/>
          <w:sz w:val="24"/>
          <w:szCs w:val="24"/>
        </w:rPr>
        <w:t xml:space="preserve"> and GSMFC (dataset dated January 28, 2015)</w:t>
      </w:r>
      <w:r w:rsidR="005E237E">
        <w:rPr>
          <w:rFonts w:ascii="Times New Roman" w:hAnsi="Times New Roman" w:cs="Times New Roman"/>
          <w:sz w:val="24"/>
          <w:szCs w:val="24"/>
        </w:rPr>
        <w:t xml:space="preserve"> provided data from the state partners</w:t>
      </w:r>
      <w:r w:rsidR="00553B52">
        <w:rPr>
          <w:rFonts w:ascii="Times New Roman" w:hAnsi="Times New Roman" w:cs="Times New Roman"/>
          <w:sz w:val="24"/>
          <w:szCs w:val="24"/>
        </w:rPr>
        <w:t>.</w:t>
      </w:r>
      <w:r w:rsidR="001B7CE5">
        <w:rPr>
          <w:rFonts w:ascii="Times New Roman" w:hAnsi="Times New Roman" w:cs="Times New Roman"/>
          <w:sz w:val="24"/>
          <w:szCs w:val="24"/>
        </w:rPr>
        <w:t xml:space="preserve">  </w:t>
      </w:r>
      <w:r w:rsidR="001B7CE5" w:rsidRPr="001B7CE5">
        <w:rPr>
          <w:rFonts w:ascii="Times New Roman" w:hAnsi="Times New Roman" w:cs="Times New Roman"/>
          <w:sz w:val="24"/>
          <w:szCs w:val="24"/>
        </w:rPr>
        <w:t>Data users should be aware that the dataset</w:t>
      </w:r>
      <w:r w:rsidR="003A301B">
        <w:rPr>
          <w:rFonts w:ascii="Times New Roman" w:hAnsi="Times New Roman" w:cs="Times New Roman"/>
          <w:sz w:val="24"/>
          <w:szCs w:val="24"/>
        </w:rPr>
        <w:t>s</w:t>
      </w:r>
      <w:r w:rsidR="001B7CE5" w:rsidRPr="001B7CE5">
        <w:rPr>
          <w:rFonts w:ascii="Times New Roman" w:hAnsi="Times New Roman" w:cs="Times New Roman"/>
          <w:sz w:val="24"/>
          <w:szCs w:val="24"/>
        </w:rPr>
        <w:t xml:space="preserve"> are</w:t>
      </w:r>
      <w:r w:rsidR="003A301B">
        <w:rPr>
          <w:rFonts w:ascii="Times New Roman" w:hAnsi="Times New Roman" w:cs="Times New Roman"/>
          <w:sz w:val="24"/>
          <w:szCs w:val="24"/>
        </w:rPr>
        <w:t xml:space="preserve"> </w:t>
      </w:r>
      <w:r w:rsidR="001B7CE5" w:rsidRPr="001B7CE5">
        <w:rPr>
          <w:rFonts w:ascii="Times New Roman" w:hAnsi="Times New Roman" w:cs="Times New Roman"/>
          <w:sz w:val="24"/>
          <w:szCs w:val="24"/>
        </w:rPr>
        <w:t>constantly being re-examined and updated.  Therefore, analyses based on previous or subsequent version</w:t>
      </w:r>
      <w:r w:rsidR="003A301B">
        <w:rPr>
          <w:rFonts w:ascii="Times New Roman" w:hAnsi="Times New Roman" w:cs="Times New Roman"/>
          <w:sz w:val="24"/>
          <w:szCs w:val="24"/>
        </w:rPr>
        <w:t>s</w:t>
      </w:r>
      <w:r w:rsidR="001B7CE5" w:rsidRPr="001B7CE5">
        <w:rPr>
          <w:rFonts w:ascii="Times New Roman" w:hAnsi="Times New Roman" w:cs="Times New Roman"/>
          <w:sz w:val="24"/>
          <w:szCs w:val="24"/>
        </w:rPr>
        <w:t xml:space="preserve"> of the data may yield different results.</w:t>
      </w:r>
      <w:r w:rsidR="00553B52">
        <w:rPr>
          <w:rFonts w:ascii="Times New Roman" w:hAnsi="Times New Roman" w:cs="Times New Roman"/>
          <w:sz w:val="24"/>
          <w:szCs w:val="24"/>
        </w:rPr>
        <w:t xml:space="preserve">  </w:t>
      </w:r>
      <w:r w:rsidR="002A0564">
        <w:rPr>
          <w:rFonts w:ascii="Times New Roman" w:hAnsi="Times New Roman" w:cs="Times New Roman"/>
          <w:sz w:val="24"/>
          <w:szCs w:val="24"/>
        </w:rPr>
        <w:t xml:space="preserve"> </w:t>
      </w:r>
      <w:r w:rsidR="00C016E3">
        <w:rPr>
          <w:rFonts w:ascii="Times New Roman" w:hAnsi="Times New Roman" w:cs="Times New Roman"/>
          <w:sz w:val="24"/>
          <w:szCs w:val="24"/>
        </w:rPr>
        <w:t xml:space="preserve">  </w:t>
      </w:r>
    </w:p>
    <w:p w:rsidR="00912EEB" w:rsidRDefault="00912EEB"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pPr>
    </w:p>
    <w:p w:rsidR="003F0370" w:rsidRDefault="003F0370" w:rsidP="00B40F53">
      <w:pPr>
        <w:spacing w:after="0"/>
        <w:rPr>
          <w:rFonts w:ascii="Times New Roman" w:hAnsi="Times New Roman" w:cs="Times New Roman"/>
          <w:sz w:val="24"/>
          <w:szCs w:val="24"/>
        </w:rPr>
        <w:sectPr w:rsidR="003F0370" w:rsidSect="003F0370">
          <w:type w:val="continuous"/>
          <w:pgSz w:w="12240" w:h="15840"/>
          <w:pgMar w:top="1440" w:right="1440" w:bottom="1440" w:left="1440" w:header="720" w:footer="720" w:gutter="0"/>
          <w:cols w:space="720"/>
          <w:docGrid w:linePitch="360"/>
        </w:sectPr>
      </w:pPr>
    </w:p>
    <w:p w:rsidR="003F0370" w:rsidRDefault="003F0370" w:rsidP="00B40F53">
      <w:pPr>
        <w:spacing w:after="0"/>
        <w:rPr>
          <w:rFonts w:ascii="Times New Roman" w:hAnsi="Times New Roman" w:cs="Times New Roman"/>
          <w:sz w:val="24"/>
          <w:szCs w:val="24"/>
        </w:rPr>
      </w:pPr>
    </w:p>
    <w:p w:rsidR="00D63B69" w:rsidRDefault="00D63B69" w:rsidP="00B40F53">
      <w:pPr>
        <w:spacing w:after="0"/>
        <w:rPr>
          <w:rFonts w:ascii="Times New Roman" w:hAnsi="Times New Roman" w:cs="Times New Roman"/>
          <w:sz w:val="24"/>
          <w:szCs w:val="24"/>
        </w:rPr>
      </w:pPr>
    </w:p>
    <w:p w:rsidR="00D63B69" w:rsidRDefault="00D63B69" w:rsidP="00B40F53">
      <w:pPr>
        <w:spacing w:after="0"/>
        <w:rPr>
          <w:rFonts w:ascii="Times New Roman" w:hAnsi="Times New Roman" w:cs="Times New Roman"/>
          <w:sz w:val="24"/>
          <w:szCs w:val="24"/>
        </w:rPr>
        <w:sectPr w:rsidR="00D63B69" w:rsidSect="00D63B69">
          <w:type w:val="continuous"/>
          <w:pgSz w:w="12240" w:h="15840"/>
          <w:pgMar w:top="1440" w:right="1440" w:bottom="1440" w:left="1440" w:header="720" w:footer="720" w:gutter="0"/>
          <w:cols w:num="2" w:space="720"/>
          <w:docGrid w:linePitch="360"/>
        </w:sectPr>
      </w:pPr>
    </w:p>
    <w:p w:rsidR="00D63B69" w:rsidRDefault="00D63B69" w:rsidP="00B40F53">
      <w:pPr>
        <w:spacing w:after="0"/>
        <w:rPr>
          <w:rFonts w:ascii="Times New Roman" w:hAnsi="Times New Roman" w:cs="Times New Roman"/>
          <w:sz w:val="24"/>
          <w:szCs w:val="24"/>
        </w:rPr>
      </w:pPr>
    </w:p>
    <w:p w:rsidR="00B40F53" w:rsidRDefault="00B40F53" w:rsidP="00B40F53">
      <w:pPr>
        <w:spacing w:after="0"/>
        <w:rPr>
          <w:rFonts w:ascii="Times New Roman" w:hAnsi="Times New Roman" w:cs="Times New Roman"/>
          <w:sz w:val="24"/>
          <w:szCs w:val="24"/>
        </w:rPr>
      </w:pPr>
      <w:r>
        <w:rPr>
          <w:rFonts w:ascii="Times New Roman" w:hAnsi="Times New Roman" w:cs="Times New Roman"/>
          <w:sz w:val="24"/>
          <w:szCs w:val="24"/>
        </w:rPr>
        <w:t>Datasets</w:t>
      </w:r>
    </w:p>
    <w:p w:rsidR="00B40F53" w:rsidRDefault="00B40F53" w:rsidP="00B40F53">
      <w:pPr>
        <w:spacing w:after="0"/>
        <w:rPr>
          <w:rFonts w:ascii="Times New Roman" w:hAnsi="Times New Roman" w:cs="Times New Roman"/>
          <w:sz w:val="24"/>
          <w:szCs w:val="24"/>
        </w:rPr>
      </w:pPr>
    </w:p>
    <w:p w:rsidR="00912EEB" w:rsidRDefault="00BC332D" w:rsidP="00B40F53">
      <w:pPr>
        <w:spacing w:after="0"/>
        <w:rPr>
          <w:rFonts w:ascii="Times New Roman" w:hAnsi="Times New Roman" w:cs="Times New Roman"/>
          <w:sz w:val="24"/>
          <w:szCs w:val="24"/>
        </w:rPr>
      </w:pPr>
      <w:r>
        <w:rPr>
          <w:rFonts w:ascii="Times New Roman" w:hAnsi="Times New Roman" w:cs="Times New Roman"/>
          <w:sz w:val="24"/>
          <w:szCs w:val="24"/>
        </w:rPr>
        <w:t xml:space="preserve">There are two sheets in </w:t>
      </w:r>
      <w:proofErr w:type="gramStart"/>
      <w:r>
        <w:rPr>
          <w:rFonts w:ascii="Times New Roman" w:hAnsi="Times New Roman" w:cs="Times New Roman"/>
          <w:sz w:val="24"/>
          <w:szCs w:val="24"/>
        </w:rPr>
        <w:t>the excel</w:t>
      </w:r>
      <w:proofErr w:type="gramEnd"/>
      <w:r>
        <w:rPr>
          <w:rFonts w:ascii="Times New Roman" w:hAnsi="Times New Roman" w:cs="Times New Roman"/>
          <w:sz w:val="24"/>
          <w:szCs w:val="24"/>
        </w:rPr>
        <w:t xml:space="preserve"> file ‘Red Snapper Data SEAMAP’: STATION</w:t>
      </w:r>
      <w:r w:rsidR="00B40F53">
        <w:rPr>
          <w:rFonts w:ascii="Times New Roman" w:hAnsi="Times New Roman" w:cs="Times New Roman"/>
          <w:sz w:val="24"/>
          <w:szCs w:val="24"/>
        </w:rPr>
        <w:t xml:space="preserve"> and LENGTH.  The STATION file contains information on where and when the operations (stations) </w:t>
      </w:r>
      <w:r w:rsidR="007B65F2">
        <w:rPr>
          <w:rFonts w:ascii="Times New Roman" w:hAnsi="Times New Roman" w:cs="Times New Roman"/>
          <w:sz w:val="24"/>
          <w:szCs w:val="24"/>
        </w:rPr>
        <w:t>took</w:t>
      </w:r>
      <w:r w:rsidR="00B40F53">
        <w:rPr>
          <w:rFonts w:ascii="Times New Roman" w:hAnsi="Times New Roman" w:cs="Times New Roman"/>
          <w:sz w:val="24"/>
          <w:szCs w:val="24"/>
        </w:rPr>
        <w:t xml:space="preserve"> place.  </w:t>
      </w:r>
      <w:r w:rsidR="00553B52">
        <w:rPr>
          <w:rFonts w:ascii="Times New Roman" w:hAnsi="Times New Roman" w:cs="Times New Roman"/>
          <w:sz w:val="24"/>
          <w:szCs w:val="24"/>
        </w:rPr>
        <w:t>T</w:t>
      </w:r>
      <w:r w:rsidR="00B40F53">
        <w:rPr>
          <w:rFonts w:ascii="Times New Roman" w:hAnsi="Times New Roman" w:cs="Times New Roman"/>
          <w:sz w:val="24"/>
          <w:szCs w:val="24"/>
        </w:rPr>
        <w:t xml:space="preserve">he LENGTH contains information about individual </w:t>
      </w:r>
      <w:r w:rsidR="002354BC">
        <w:rPr>
          <w:rFonts w:ascii="Times New Roman" w:hAnsi="Times New Roman" w:cs="Times New Roman"/>
          <w:sz w:val="24"/>
          <w:szCs w:val="24"/>
        </w:rPr>
        <w:t>lengths</w:t>
      </w:r>
      <w:r w:rsidR="00B40F53">
        <w:rPr>
          <w:rFonts w:ascii="Times New Roman" w:hAnsi="Times New Roman" w:cs="Times New Roman"/>
          <w:sz w:val="24"/>
          <w:szCs w:val="24"/>
        </w:rPr>
        <w:t xml:space="preserve"> collected </w:t>
      </w:r>
      <w:r w:rsidR="002354BC">
        <w:rPr>
          <w:rFonts w:ascii="Times New Roman" w:hAnsi="Times New Roman" w:cs="Times New Roman"/>
          <w:sz w:val="24"/>
          <w:szCs w:val="24"/>
        </w:rPr>
        <w:t xml:space="preserve">for taxon </w:t>
      </w:r>
      <w:r w:rsidR="00B40F53">
        <w:rPr>
          <w:rFonts w:ascii="Times New Roman" w:hAnsi="Times New Roman" w:cs="Times New Roman"/>
          <w:sz w:val="24"/>
          <w:szCs w:val="24"/>
        </w:rPr>
        <w:t>at each station.</w:t>
      </w:r>
      <w:r w:rsidR="00AF30AF">
        <w:rPr>
          <w:rFonts w:ascii="Times New Roman" w:hAnsi="Times New Roman" w:cs="Times New Roman"/>
          <w:sz w:val="24"/>
          <w:szCs w:val="24"/>
        </w:rPr>
        <w:t xml:space="preserve">  </w:t>
      </w:r>
    </w:p>
    <w:p w:rsidR="00912EEB" w:rsidRDefault="00912EEB" w:rsidP="00B40F53">
      <w:pPr>
        <w:spacing w:after="0"/>
        <w:rPr>
          <w:rFonts w:ascii="Times New Roman" w:hAnsi="Times New Roman" w:cs="Times New Roman"/>
          <w:sz w:val="24"/>
          <w:szCs w:val="24"/>
        </w:rPr>
      </w:pPr>
    </w:p>
    <w:p w:rsidR="00912EEB" w:rsidRDefault="00912EEB" w:rsidP="00B40F53">
      <w:pPr>
        <w:spacing w:after="0"/>
        <w:rPr>
          <w:rFonts w:ascii="Times New Roman" w:hAnsi="Times New Roman" w:cs="Times New Roman"/>
          <w:sz w:val="24"/>
          <w:szCs w:val="24"/>
        </w:rPr>
      </w:pPr>
      <w:r>
        <w:rPr>
          <w:rFonts w:ascii="Times New Roman" w:hAnsi="Times New Roman" w:cs="Times New Roman"/>
          <w:sz w:val="24"/>
          <w:szCs w:val="24"/>
        </w:rPr>
        <w:t>Dataset Linkage</w:t>
      </w:r>
    </w:p>
    <w:p w:rsidR="00912EEB" w:rsidRDefault="00912EEB" w:rsidP="00B40F53">
      <w:pPr>
        <w:spacing w:after="0"/>
        <w:rPr>
          <w:rFonts w:ascii="Times New Roman" w:hAnsi="Times New Roman" w:cs="Times New Roman"/>
          <w:sz w:val="24"/>
          <w:szCs w:val="24"/>
        </w:rPr>
      </w:pPr>
    </w:p>
    <w:p w:rsidR="00B40F53" w:rsidRDefault="003A301B" w:rsidP="00B40F53">
      <w:pPr>
        <w:spacing w:after="0"/>
        <w:rPr>
          <w:rFonts w:ascii="Times New Roman" w:hAnsi="Times New Roman" w:cs="Times New Roman"/>
          <w:sz w:val="24"/>
          <w:szCs w:val="24"/>
        </w:rPr>
      </w:pPr>
      <w:r>
        <w:rPr>
          <w:rFonts w:ascii="Times New Roman" w:hAnsi="Times New Roman" w:cs="Times New Roman"/>
          <w:sz w:val="24"/>
          <w:szCs w:val="24"/>
        </w:rPr>
        <w:t>T</w:t>
      </w:r>
      <w:r w:rsidR="00AF30AF">
        <w:rPr>
          <w:rFonts w:ascii="Times New Roman" w:hAnsi="Times New Roman" w:cs="Times New Roman"/>
          <w:sz w:val="24"/>
          <w:szCs w:val="24"/>
        </w:rPr>
        <w:t xml:space="preserve">he individual files can be linked by the </w:t>
      </w:r>
      <w:r w:rsidR="00553B52">
        <w:rPr>
          <w:rFonts w:ascii="Times New Roman" w:hAnsi="Times New Roman" w:cs="Times New Roman"/>
          <w:sz w:val="24"/>
          <w:szCs w:val="24"/>
        </w:rPr>
        <w:t>VESSEL CRUISE SEAMAP</w:t>
      </w:r>
      <w:r w:rsidR="00AF30AF">
        <w:rPr>
          <w:rFonts w:ascii="Times New Roman" w:hAnsi="Times New Roman" w:cs="Times New Roman"/>
          <w:sz w:val="24"/>
          <w:szCs w:val="24"/>
        </w:rPr>
        <w:t xml:space="preserve"> variable</w:t>
      </w:r>
      <w:r w:rsidR="00553B52">
        <w:rPr>
          <w:rFonts w:ascii="Times New Roman" w:hAnsi="Times New Roman" w:cs="Times New Roman"/>
          <w:sz w:val="24"/>
          <w:szCs w:val="24"/>
        </w:rPr>
        <w:t>s</w:t>
      </w:r>
      <w:r w:rsidR="00AF30AF">
        <w:rPr>
          <w:rFonts w:ascii="Times New Roman" w:hAnsi="Times New Roman" w:cs="Times New Roman"/>
          <w:sz w:val="24"/>
          <w:szCs w:val="24"/>
        </w:rPr>
        <w:t xml:space="preserve"> contained </w:t>
      </w:r>
      <w:r w:rsidR="00EF7353">
        <w:rPr>
          <w:rFonts w:ascii="Times New Roman" w:hAnsi="Times New Roman" w:cs="Times New Roman"/>
          <w:sz w:val="24"/>
          <w:szCs w:val="24"/>
        </w:rPr>
        <w:t>with</w:t>
      </w:r>
      <w:r w:rsidR="00AF30AF">
        <w:rPr>
          <w:rFonts w:ascii="Times New Roman" w:hAnsi="Times New Roman" w:cs="Times New Roman"/>
          <w:sz w:val="24"/>
          <w:szCs w:val="24"/>
        </w:rPr>
        <w:t>in each dataset.</w:t>
      </w:r>
      <w:r w:rsidR="00D20E31">
        <w:rPr>
          <w:rFonts w:ascii="Times New Roman" w:hAnsi="Times New Roman" w:cs="Times New Roman"/>
          <w:sz w:val="24"/>
          <w:szCs w:val="24"/>
        </w:rPr>
        <w:t xml:space="preserve"> </w:t>
      </w:r>
      <w:r w:rsidR="002354BC">
        <w:rPr>
          <w:rFonts w:ascii="Times New Roman" w:hAnsi="Times New Roman" w:cs="Times New Roman"/>
          <w:sz w:val="24"/>
          <w:szCs w:val="24"/>
        </w:rPr>
        <w:t>The combination of these three fiel</w:t>
      </w:r>
      <w:r w:rsidR="00AC0EEA">
        <w:rPr>
          <w:rFonts w:ascii="Times New Roman" w:hAnsi="Times New Roman" w:cs="Times New Roman"/>
          <w:sz w:val="24"/>
          <w:szCs w:val="24"/>
        </w:rPr>
        <w:t>ds will define a</w:t>
      </w:r>
      <w:r w:rsidR="002354BC">
        <w:rPr>
          <w:rFonts w:ascii="Times New Roman" w:hAnsi="Times New Roman" w:cs="Times New Roman"/>
          <w:sz w:val="24"/>
          <w:szCs w:val="24"/>
        </w:rPr>
        <w:t xml:space="preserve"> unique row of data in the STATION dataset.</w:t>
      </w:r>
    </w:p>
    <w:p w:rsidR="00AF30AF" w:rsidRDefault="00AF30AF" w:rsidP="00B40F53">
      <w:pPr>
        <w:spacing w:after="0"/>
        <w:rPr>
          <w:rFonts w:ascii="Times New Roman" w:hAnsi="Times New Roman" w:cs="Times New Roman"/>
          <w:sz w:val="24"/>
          <w:szCs w:val="24"/>
        </w:rPr>
      </w:pPr>
    </w:p>
    <w:p w:rsidR="005E237E" w:rsidRDefault="005E237E" w:rsidP="00B40F53">
      <w:pPr>
        <w:spacing w:after="0"/>
        <w:rPr>
          <w:rFonts w:ascii="Times New Roman" w:hAnsi="Times New Roman" w:cs="Times New Roman"/>
          <w:sz w:val="24"/>
          <w:szCs w:val="24"/>
        </w:rPr>
      </w:pPr>
    </w:p>
    <w:p w:rsidR="005E237E" w:rsidRDefault="005E237E" w:rsidP="00B40F53">
      <w:pPr>
        <w:spacing w:after="0"/>
        <w:rPr>
          <w:rFonts w:ascii="Times New Roman" w:hAnsi="Times New Roman" w:cs="Times New Roman"/>
          <w:sz w:val="24"/>
          <w:szCs w:val="24"/>
        </w:rPr>
      </w:pPr>
    </w:p>
    <w:p w:rsidR="007E46F7" w:rsidRDefault="00AB3262" w:rsidP="00B40F53">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Notes </w:t>
      </w:r>
    </w:p>
    <w:p w:rsidR="00AB3262" w:rsidRDefault="00AB3262" w:rsidP="00B40F53">
      <w:pPr>
        <w:spacing w:after="0"/>
        <w:rPr>
          <w:rFonts w:ascii="Times New Roman" w:hAnsi="Times New Roman" w:cs="Times New Roman"/>
          <w:sz w:val="24"/>
          <w:szCs w:val="24"/>
        </w:rPr>
      </w:pPr>
    </w:p>
    <w:p w:rsidR="00553B52" w:rsidRDefault="003A301B">
      <w:pPr>
        <w:rPr>
          <w:rFonts w:ascii="Times New Roman" w:hAnsi="Times New Roman" w:cs="Times New Roman"/>
          <w:sz w:val="24"/>
          <w:szCs w:val="24"/>
        </w:rPr>
      </w:pPr>
      <w:r>
        <w:rPr>
          <w:rFonts w:ascii="Times New Roman" w:hAnsi="Times New Roman" w:cs="Times New Roman"/>
          <w:sz w:val="24"/>
          <w:szCs w:val="24"/>
        </w:rPr>
        <w:t>This should be considered a</w:t>
      </w:r>
      <w:r w:rsidR="00553B52">
        <w:rPr>
          <w:rFonts w:ascii="Times New Roman" w:hAnsi="Times New Roman" w:cs="Times New Roman"/>
          <w:sz w:val="24"/>
          <w:szCs w:val="24"/>
        </w:rPr>
        <w:t xml:space="preserve"> </w:t>
      </w:r>
      <w:r w:rsidR="001B7CE5">
        <w:rPr>
          <w:rFonts w:ascii="Times New Roman" w:hAnsi="Times New Roman" w:cs="Times New Roman"/>
          <w:sz w:val="24"/>
          <w:szCs w:val="24"/>
        </w:rPr>
        <w:t xml:space="preserve">derived </w:t>
      </w:r>
      <w:r w:rsidR="00553B52">
        <w:rPr>
          <w:rFonts w:ascii="Times New Roman" w:hAnsi="Times New Roman" w:cs="Times New Roman"/>
          <w:sz w:val="24"/>
          <w:szCs w:val="24"/>
        </w:rPr>
        <w:t xml:space="preserve">analytical </w:t>
      </w:r>
      <w:r w:rsidR="00AC0EEA">
        <w:rPr>
          <w:rFonts w:ascii="Times New Roman" w:hAnsi="Times New Roman" w:cs="Times New Roman"/>
          <w:sz w:val="24"/>
          <w:szCs w:val="24"/>
        </w:rPr>
        <w:t>dataset;</w:t>
      </w:r>
      <w:r w:rsidR="00553B52">
        <w:rPr>
          <w:rFonts w:ascii="Times New Roman" w:hAnsi="Times New Roman" w:cs="Times New Roman"/>
          <w:sz w:val="24"/>
          <w:szCs w:val="24"/>
        </w:rPr>
        <w:t xml:space="preserve"> meaning that filtering of problem trawl stations, derivation of variables and collapsing of trawl stations has already been performed.  </w:t>
      </w:r>
    </w:p>
    <w:p w:rsidR="003A301B" w:rsidRDefault="003A301B">
      <w:pPr>
        <w:rPr>
          <w:rFonts w:ascii="Times New Roman" w:hAnsi="Times New Roman" w:cs="Times New Roman"/>
          <w:sz w:val="24"/>
          <w:szCs w:val="24"/>
        </w:rPr>
      </w:pPr>
      <w:r>
        <w:rPr>
          <w:rFonts w:ascii="Times New Roman" w:hAnsi="Times New Roman" w:cs="Times New Roman"/>
          <w:sz w:val="24"/>
          <w:szCs w:val="24"/>
        </w:rPr>
        <w:t xml:space="preserve">Under the original sampling design, trawl </w:t>
      </w:r>
      <w:r w:rsidR="00920A00">
        <w:rPr>
          <w:rFonts w:ascii="Times New Roman" w:hAnsi="Times New Roman" w:cs="Times New Roman"/>
          <w:sz w:val="24"/>
          <w:szCs w:val="24"/>
        </w:rPr>
        <w:t xml:space="preserve">conducted by NFMS vessels </w:t>
      </w:r>
      <w:r>
        <w:rPr>
          <w:rFonts w:ascii="Times New Roman" w:hAnsi="Times New Roman" w:cs="Times New Roman"/>
          <w:sz w:val="24"/>
          <w:szCs w:val="24"/>
        </w:rPr>
        <w:t xml:space="preserve">were intended to cover a particular depth stratum, however trawls could not last longer than 55 minutes because of the lack of a turtle excluder device.  Therefore, if the depth stratum was not covered in the initial 55 minutes, the trawl was brought on deck, emptied and another trawl started.  In the original data, each trawl was considered a station, with each having the same SEAMAP station number.  For purposes of this dataset, these individual stations have already been collapsed into one SEAMAP station.  </w:t>
      </w:r>
    </w:p>
    <w:p w:rsidR="003A301B" w:rsidRDefault="003A301B">
      <w:pPr>
        <w:rPr>
          <w:rFonts w:ascii="Times New Roman" w:hAnsi="Times New Roman" w:cs="Times New Roman"/>
          <w:sz w:val="24"/>
          <w:szCs w:val="24"/>
        </w:rPr>
      </w:pPr>
      <w:r>
        <w:rPr>
          <w:rFonts w:ascii="Times New Roman" w:hAnsi="Times New Roman" w:cs="Times New Roman"/>
          <w:sz w:val="24"/>
          <w:szCs w:val="24"/>
        </w:rPr>
        <w:t xml:space="preserve">In addition, any station that was marked with an operations code indicating a problem with the trawl, </w:t>
      </w:r>
      <w:r w:rsidR="005E237E">
        <w:rPr>
          <w:rFonts w:ascii="Times New Roman" w:hAnsi="Times New Roman" w:cs="Times New Roman"/>
          <w:sz w:val="24"/>
          <w:szCs w:val="24"/>
        </w:rPr>
        <w:t>i.e.</w:t>
      </w:r>
      <w:r>
        <w:rPr>
          <w:rFonts w:ascii="Times New Roman" w:hAnsi="Times New Roman" w:cs="Times New Roman"/>
          <w:sz w:val="24"/>
          <w:szCs w:val="24"/>
        </w:rPr>
        <w:t xml:space="preserve"> doors crossed, hole</w:t>
      </w:r>
      <w:r w:rsidR="005E237E">
        <w:rPr>
          <w:rFonts w:ascii="Times New Roman" w:hAnsi="Times New Roman" w:cs="Times New Roman"/>
          <w:sz w:val="24"/>
          <w:szCs w:val="24"/>
        </w:rPr>
        <w:t>s</w:t>
      </w:r>
      <w:r>
        <w:rPr>
          <w:rFonts w:ascii="Times New Roman" w:hAnsi="Times New Roman" w:cs="Times New Roman"/>
          <w:sz w:val="24"/>
          <w:szCs w:val="24"/>
        </w:rPr>
        <w:t xml:space="preserve"> in net, hung net, </w:t>
      </w:r>
      <w:r w:rsidR="005E237E">
        <w:rPr>
          <w:rFonts w:ascii="Times New Roman" w:hAnsi="Times New Roman" w:cs="Times New Roman"/>
          <w:sz w:val="24"/>
          <w:szCs w:val="24"/>
        </w:rPr>
        <w:t>etc.</w:t>
      </w:r>
      <w:r>
        <w:rPr>
          <w:rFonts w:ascii="Times New Roman" w:hAnsi="Times New Roman" w:cs="Times New Roman"/>
          <w:sz w:val="24"/>
          <w:szCs w:val="24"/>
        </w:rPr>
        <w:t>, was removed from the final dataset.</w:t>
      </w:r>
    </w:p>
    <w:p w:rsidR="00912EEB" w:rsidRDefault="00912EEB" w:rsidP="00553B52">
      <w:pPr>
        <w:spacing w:after="0"/>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br w:type="page"/>
      </w:r>
    </w:p>
    <w:p w:rsidR="00AF30AF" w:rsidRDefault="007E46F7" w:rsidP="00B40F53">
      <w:pPr>
        <w:spacing w:after="0"/>
        <w:rPr>
          <w:rFonts w:ascii="Times New Roman" w:hAnsi="Times New Roman" w:cs="Times New Roman"/>
          <w:sz w:val="24"/>
          <w:szCs w:val="24"/>
        </w:rPr>
      </w:pPr>
      <w:r>
        <w:rPr>
          <w:rFonts w:ascii="Times New Roman" w:hAnsi="Times New Roman" w:cs="Times New Roman"/>
          <w:sz w:val="24"/>
          <w:szCs w:val="24"/>
        </w:rPr>
        <w:lastRenderedPageBreak/>
        <w:t>STATION Dataset File Structure</w:t>
      </w:r>
    </w:p>
    <w:p w:rsidR="007E46F7" w:rsidRDefault="007E46F7" w:rsidP="00B40F53">
      <w:pPr>
        <w:spacing w:after="0"/>
        <w:rPr>
          <w:rFonts w:ascii="Times New Roman" w:hAnsi="Times New Roman" w:cs="Times New Roman"/>
          <w:sz w:val="24"/>
          <w:szCs w:val="24"/>
        </w:rPr>
      </w:pPr>
      <w:r>
        <w:rPr>
          <w:rFonts w:ascii="Times New Roman" w:hAnsi="Times New Roman" w:cs="Times New Roman"/>
          <w:sz w:val="24"/>
          <w:szCs w:val="24"/>
        </w:rPr>
        <w:tab/>
      </w:r>
    </w:p>
    <w:p w:rsidR="007E46F7" w:rsidRDefault="007E46F7" w:rsidP="00B40F53">
      <w:pPr>
        <w:spacing w:after="0"/>
        <w:rPr>
          <w:rFonts w:ascii="Times New Roman" w:hAnsi="Times New Roman" w:cs="Times New Roman"/>
          <w:sz w:val="24"/>
          <w:szCs w:val="24"/>
        </w:rPr>
      </w:pPr>
      <w:r>
        <w:rPr>
          <w:rFonts w:ascii="Times New Roman" w:hAnsi="Times New Roman" w:cs="Times New Roman"/>
          <w:sz w:val="24"/>
          <w:szCs w:val="24"/>
        </w:rPr>
        <w:tab/>
        <w:t>Variable – dataset variable name</w:t>
      </w:r>
    </w:p>
    <w:p w:rsidR="007E46F7" w:rsidRDefault="007E46F7" w:rsidP="00B40F53">
      <w:pPr>
        <w:spacing w:after="0"/>
        <w:rPr>
          <w:rFonts w:ascii="Times New Roman" w:hAnsi="Times New Roman" w:cs="Times New Roman"/>
          <w:sz w:val="24"/>
          <w:szCs w:val="24"/>
        </w:rPr>
      </w:pPr>
      <w:r>
        <w:rPr>
          <w:rFonts w:ascii="Times New Roman" w:hAnsi="Times New Roman" w:cs="Times New Roman"/>
          <w:sz w:val="24"/>
          <w:szCs w:val="24"/>
        </w:rPr>
        <w:tab/>
        <w:t>Type – character (Char) or numeric (Num) variable</w:t>
      </w:r>
    </w:p>
    <w:p w:rsidR="007E46F7" w:rsidRDefault="007E46F7" w:rsidP="00B40F53">
      <w:pPr>
        <w:spacing w:after="0"/>
        <w:rPr>
          <w:rFonts w:ascii="Times New Roman" w:hAnsi="Times New Roman" w:cs="Times New Roman"/>
          <w:sz w:val="24"/>
          <w:szCs w:val="24"/>
        </w:rPr>
      </w:pPr>
      <w:r>
        <w:rPr>
          <w:rFonts w:ascii="Times New Roman" w:hAnsi="Times New Roman" w:cs="Times New Roman"/>
          <w:sz w:val="24"/>
          <w:szCs w:val="24"/>
        </w:rPr>
        <w:tab/>
        <w:t>Len – variable length</w:t>
      </w:r>
    </w:p>
    <w:p w:rsidR="00537550" w:rsidRDefault="00795C99" w:rsidP="00795C99">
      <w:pPr>
        <w:spacing w:after="0"/>
        <w:jc w:val="center"/>
        <w:rPr>
          <w:rFonts w:ascii="Times New Roman" w:hAnsi="Times New Roman" w:cs="Times New Roman"/>
          <w:sz w:val="24"/>
          <w:szCs w:val="24"/>
        </w:rPr>
      </w:pPr>
      <w:r w:rsidRPr="00795C99">
        <w:rPr>
          <w:rFonts w:ascii="Times New Roman" w:hAnsi="Times New Roman" w:cs="Times New Roman"/>
          <w:sz w:val="24"/>
          <w:szCs w:val="24"/>
        </w:rPr>
        <w:tab/>
      </w:r>
    </w:p>
    <w:tbl>
      <w:tblPr>
        <w:tblW w:w="0" w:type="auto"/>
        <w:jc w:val="center"/>
        <w:tblInd w:w="-566" w:type="dxa"/>
        <w:tblLayout w:type="fixed"/>
        <w:tblCellMar>
          <w:left w:w="0" w:type="dxa"/>
          <w:right w:w="0" w:type="dxa"/>
        </w:tblCellMar>
        <w:tblLook w:val="0000" w:firstRow="0" w:lastRow="0" w:firstColumn="0" w:lastColumn="0" w:noHBand="0" w:noVBand="0"/>
      </w:tblPr>
      <w:tblGrid>
        <w:gridCol w:w="617"/>
        <w:gridCol w:w="1553"/>
        <w:gridCol w:w="929"/>
        <w:gridCol w:w="578"/>
      </w:tblGrid>
      <w:tr w:rsidR="00537550" w:rsidRPr="00537550" w:rsidTr="00537550">
        <w:trPr>
          <w:cantSplit/>
          <w:tblHeader/>
          <w:jc w:val="center"/>
        </w:trPr>
        <w:tc>
          <w:tcPr>
            <w:tcW w:w="617" w:type="dxa"/>
            <w:tcBorders>
              <w:top w:val="nil"/>
              <w:left w:val="nil"/>
              <w:right w:val="nil"/>
            </w:tcBorders>
            <w:shd w:val="clear" w:color="auto" w:fill="FFFFFF"/>
            <w:tcMar>
              <w:left w:w="67" w:type="dxa"/>
              <w:right w:w="67" w:type="dxa"/>
            </w:tcMar>
            <w:vAlign w:val="bottom"/>
          </w:tcPr>
          <w:p w:rsidR="00537550" w:rsidRPr="00537550" w:rsidRDefault="00537550" w:rsidP="00537550">
            <w:pPr>
              <w:spacing w:after="0"/>
              <w:jc w:val="center"/>
              <w:rPr>
                <w:rFonts w:ascii="Times New Roman" w:hAnsi="Times New Roman" w:cs="Times New Roman"/>
                <w:iCs/>
                <w:sz w:val="24"/>
                <w:szCs w:val="24"/>
              </w:rPr>
            </w:pPr>
            <w:r w:rsidRPr="00537550">
              <w:rPr>
                <w:rFonts w:ascii="Times New Roman" w:hAnsi="Times New Roman" w:cs="Times New Roman"/>
                <w:iCs/>
                <w:sz w:val="24"/>
                <w:szCs w:val="24"/>
              </w:rPr>
              <w:t>#</w:t>
            </w:r>
          </w:p>
        </w:tc>
        <w:tc>
          <w:tcPr>
            <w:tcW w:w="1553" w:type="dxa"/>
            <w:tcBorders>
              <w:top w:val="nil"/>
              <w:left w:val="nil"/>
              <w:right w:val="nil"/>
            </w:tcBorders>
            <w:shd w:val="clear" w:color="auto" w:fill="FFFFFF"/>
            <w:tcMar>
              <w:left w:w="67" w:type="dxa"/>
              <w:right w:w="67" w:type="dxa"/>
            </w:tcMar>
            <w:vAlign w:val="bottom"/>
          </w:tcPr>
          <w:p w:rsidR="00537550" w:rsidRPr="00537550" w:rsidRDefault="00537550" w:rsidP="00537550">
            <w:pPr>
              <w:spacing w:after="0"/>
              <w:jc w:val="center"/>
              <w:rPr>
                <w:rFonts w:ascii="Times New Roman" w:hAnsi="Times New Roman" w:cs="Times New Roman"/>
                <w:iCs/>
                <w:sz w:val="24"/>
                <w:szCs w:val="24"/>
              </w:rPr>
            </w:pPr>
            <w:r w:rsidRPr="00537550">
              <w:rPr>
                <w:rFonts w:ascii="Times New Roman" w:hAnsi="Times New Roman" w:cs="Times New Roman"/>
                <w:iCs/>
                <w:sz w:val="24"/>
                <w:szCs w:val="24"/>
              </w:rPr>
              <w:t>Variable</w:t>
            </w:r>
          </w:p>
        </w:tc>
        <w:tc>
          <w:tcPr>
            <w:tcW w:w="929" w:type="dxa"/>
            <w:tcBorders>
              <w:top w:val="nil"/>
              <w:left w:val="nil"/>
              <w:right w:val="nil"/>
            </w:tcBorders>
            <w:shd w:val="clear" w:color="auto" w:fill="FFFFFF"/>
            <w:tcMar>
              <w:left w:w="67" w:type="dxa"/>
              <w:right w:w="67" w:type="dxa"/>
            </w:tcMar>
            <w:vAlign w:val="bottom"/>
          </w:tcPr>
          <w:p w:rsidR="00537550" w:rsidRPr="00537550" w:rsidRDefault="00537550" w:rsidP="00537550">
            <w:pPr>
              <w:spacing w:after="0"/>
              <w:jc w:val="center"/>
              <w:rPr>
                <w:rFonts w:ascii="Times New Roman" w:hAnsi="Times New Roman" w:cs="Times New Roman"/>
                <w:iCs/>
                <w:sz w:val="24"/>
                <w:szCs w:val="24"/>
              </w:rPr>
            </w:pPr>
            <w:r w:rsidRPr="00537550">
              <w:rPr>
                <w:rFonts w:ascii="Times New Roman" w:hAnsi="Times New Roman" w:cs="Times New Roman"/>
                <w:iCs/>
                <w:sz w:val="24"/>
                <w:szCs w:val="24"/>
              </w:rPr>
              <w:t>Type</w:t>
            </w:r>
          </w:p>
        </w:tc>
        <w:tc>
          <w:tcPr>
            <w:tcW w:w="578" w:type="dxa"/>
            <w:tcBorders>
              <w:top w:val="nil"/>
              <w:left w:val="nil"/>
              <w:right w:val="nil"/>
            </w:tcBorders>
            <w:shd w:val="clear" w:color="auto" w:fill="FFFFFF"/>
            <w:tcMar>
              <w:left w:w="67" w:type="dxa"/>
              <w:right w:w="67" w:type="dxa"/>
            </w:tcMar>
            <w:vAlign w:val="bottom"/>
          </w:tcPr>
          <w:p w:rsidR="00537550" w:rsidRPr="00537550" w:rsidRDefault="00537550" w:rsidP="00537550">
            <w:pPr>
              <w:spacing w:after="0"/>
              <w:jc w:val="center"/>
              <w:rPr>
                <w:rFonts w:ascii="Times New Roman" w:hAnsi="Times New Roman" w:cs="Times New Roman"/>
                <w:iCs/>
                <w:sz w:val="24"/>
                <w:szCs w:val="24"/>
              </w:rPr>
            </w:pPr>
            <w:r w:rsidRPr="00537550">
              <w:rPr>
                <w:rFonts w:ascii="Times New Roman" w:hAnsi="Times New Roman" w:cs="Times New Roman"/>
                <w:iCs/>
                <w:sz w:val="24"/>
                <w:szCs w:val="24"/>
              </w:rPr>
              <w:t>Len</w:t>
            </w:r>
          </w:p>
        </w:tc>
      </w:tr>
      <w:tr w:rsidR="00537550" w:rsidRPr="00537550" w:rsidTr="00537550">
        <w:trPr>
          <w:cantSplit/>
          <w:jc w:val="center"/>
        </w:trPr>
        <w:tc>
          <w:tcPr>
            <w:tcW w:w="617" w:type="dxa"/>
            <w:tcBorders>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w:t>
            </w:r>
          </w:p>
        </w:tc>
        <w:tc>
          <w:tcPr>
            <w:tcW w:w="1553" w:type="dxa"/>
            <w:tcBorders>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VESSEL</w:t>
            </w:r>
          </w:p>
        </w:tc>
        <w:tc>
          <w:tcPr>
            <w:tcW w:w="929" w:type="dxa"/>
            <w:tcBorders>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2</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CRUISE</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4</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3</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SEAMAP</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6</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4</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STARTLAT</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4</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5</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STARTLON</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4</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6</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ENDLAT</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4</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7</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ENDLON</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4</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8</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DATE</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9</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DEPTH_FM</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10</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GEARSIZE</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3</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11</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GEARTYPE</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2</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12</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GEARMESH</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4</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13</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FISHTIME</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14</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TOWS</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15</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YEAR</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16</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TOD</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6</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17</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AREA</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6</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18</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DZ</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4</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19</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SEASON</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6</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20</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STATZONE</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21</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TEMPBOTM</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22</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SALBOTM</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23</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CHLBOTM</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24</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OXYBOTM</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25</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TURBBOTM</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26</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SPEED</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27</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SOURCE</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2</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28</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SURVEY</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Char</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3</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29</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NUMBER</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r w:rsidR="00537550" w:rsidRPr="00537550" w:rsidTr="00537550">
        <w:trPr>
          <w:cantSplit/>
          <w:jc w:val="center"/>
        </w:trPr>
        <w:tc>
          <w:tcPr>
            <w:tcW w:w="617" w:type="dxa"/>
            <w:tcBorders>
              <w:top w:val="nil"/>
              <w:left w:val="nil"/>
              <w:bottom w:val="nil"/>
              <w:right w:val="nil"/>
            </w:tcBorders>
            <w:shd w:val="clear" w:color="auto" w:fill="FFFFFF"/>
            <w:tcMar>
              <w:left w:w="67" w:type="dxa"/>
              <w:right w:w="67" w:type="dxa"/>
            </w:tcMar>
          </w:tcPr>
          <w:p w:rsidR="00537550" w:rsidRPr="00537550" w:rsidRDefault="00537550" w:rsidP="00537550">
            <w:pPr>
              <w:spacing w:after="0"/>
              <w:jc w:val="center"/>
              <w:rPr>
                <w:rFonts w:ascii="Times New Roman" w:hAnsi="Times New Roman" w:cs="Times New Roman"/>
                <w:i/>
                <w:iCs/>
                <w:sz w:val="24"/>
                <w:szCs w:val="24"/>
              </w:rPr>
            </w:pPr>
            <w:r w:rsidRPr="00537550">
              <w:rPr>
                <w:rFonts w:ascii="Times New Roman" w:hAnsi="Times New Roman" w:cs="Times New Roman"/>
                <w:i/>
                <w:iCs/>
                <w:sz w:val="24"/>
                <w:szCs w:val="24"/>
              </w:rPr>
              <w:t>30</w:t>
            </w:r>
          </w:p>
        </w:tc>
        <w:tc>
          <w:tcPr>
            <w:tcW w:w="1553"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CPUE</w:t>
            </w:r>
          </w:p>
        </w:tc>
        <w:tc>
          <w:tcPr>
            <w:tcW w:w="929"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Num</w:t>
            </w:r>
          </w:p>
        </w:tc>
        <w:tc>
          <w:tcPr>
            <w:tcW w:w="578" w:type="dxa"/>
            <w:tcBorders>
              <w:top w:val="nil"/>
              <w:left w:val="nil"/>
              <w:bottom w:val="nil"/>
              <w:right w:val="nil"/>
            </w:tcBorders>
            <w:shd w:val="clear" w:color="auto" w:fill="FFFFFF"/>
            <w:tcMar>
              <w:left w:w="67" w:type="dxa"/>
              <w:right w:w="67" w:type="dxa"/>
            </w:tcMar>
          </w:tcPr>
          <w:p w:rsidR="00537550" w:rsidRPr="00537550" w:rsidRDefault="00537550" w:rsidP="00EE7FAA">
            <w:pPr>
              <w:spacing w:after="0"/>
              <w:jc w:val="center"/>
              <w:rPr>
                <w:rFonts w:ascii="Times New Roman" w:hAnsi="Times New Roman" w:cs="Times New Roman"/>
                <w:sz w:val="24"/>
                <w:szCs w:val="24"/>
              </w:rPr>
            </w:pPr>
            <w:r w:rsidRPr="00537550">
              <w:rPr>
                <w:rFonts w:ascii="Times New Roman" w:hAnsi="Times New Roman" w:cs="Times New Roman"/>
                <w:sz w:val="24"/>
                <w:szCs w:val="24"/>
              </w:rPr>
              <w:t>8</w:t>
            </w:r>
          </w:p>
        </w:tc>
      </w:tr>
    </w:tbl>
    <w:p w:rsidR="00AF30AF" w:rsidRDefault="00AF30AF" w:rsidP="00795C99">
      <w:pPr>
        <w:spacing w:after="0"/>
        <w:jc w:val="center"/>
        <w:rPr>
          <w:rFonts w:ascii="Times New Roman" w:hAnsi="Times New Roman" w:cs="Times New Roman"/>
          <w:sz w:val="24"/>
          <w:szCs w:val="24"/>
        </w:rPr>
      </w:pPr>
    </w:p>
    <w:p w:rsidR="009C773C" w:rsidRDefault="009C773C" w:rsidP="00B40F53">
      <w:pPr>
        <w:spacing w:after="0"/>
        <w:rPr>
          <w:rFonts w:ascii="Times New Roman" w:hAnsi="Times New Roman" w:cs="Times New Roman"/>
          <w:sz w:val="24"/>
          <w:szCs w:val="24"/>
        </w:rPr>
      </w:pPr>
    </w:p>
    <w:p w:rsidR="00537550" w:rsidRDefault="00537550" w:rsidP="00B40F53">
      <w:pPr>
        <w:spacing w:after="0"/>
        <w:rPr>
          <w:rFonts w:ascii="Times New Roman" w:hAnsi="Times New Roman" w:cs="Times New Roman"/>
          <w:sz w:val="24"/>
          <w:szCs w:val="24"/>
        </w:rPr>
      </w:pPr>
    </w:p>
    <w:p w:rsidR="00AF30AF" w:rsidRDefault="00AF30AF" w:rsidP="00B40F53">
      <w:pPr>
        <w:spacing w:after="0"/>
        <w:rPr>
          <w:rFonts w:ascii="Times New Roman" w:hAnsi="Times New Roman" w:cs="Times New Roman"/>
          <w:sz w:val="24"/>
          <w:szCs w:val="24"/>
        </w:rPr>
      </w:pPr>
      <w:r>
        <w:rPr>
          <w:rFonts w:ascii="Times New Roman" w:hAnsi="Times New Roman" w:cs="Times New Roman"/>
          <w:sz w:val="24"/>
          <w:szCs w:val="24"/>
        </w:rPr>
        <w:lastRenderedPageBreak/>
        <w:t>Explanation of STATION variables</w:t>
      </w:r>
    </w:p>
    <w:p w:rsidR="00AF30AF" w:rsidRDefault="00AF30AF" w:rsidP="00B40F53">
      <w:pPr>
        <w:spacing w:after="0"/>
        <w:rPr>
          <w:rFonts w:ascii="Times New Roman" w:hAnsi="Times New Roman" w:cs="Times New Roman"/>
          <w:sz w:val="24"/>
          <w:szCs w:val="24"/>
        </w:rPr>
      </w:pPr>
    </w:p>
    <w:p w:rsidR="00537550" w:rsidRDefault="00537550" w:rsidP="00537550">
      <w:pPr>
        <w:spacing w:after="0"/>
        <w:rPr>
          <w:rFonts w:ascii="Times New Roman" w:hAnsi="Times New Roman" w:cs="Times New Roman"/>
          <w:sz w:val="24"/>
          <w:szCs w:val="24"/>
        </w:rPr>
      </w:pPr>
      <w:r>
        <w:rPr>
          <w:rFonts w:ascii="Times New Roman" w:hAnsi="Times New Roman" w:cs="Times New Roman"/>
          <w:sz w:val="24"/>
          <w:szCs w:val="24"/>
        </w:rPr>
        <w:t>VESSEL</w:t>
      </w:r>
    </w:p>
    <w:p w:rsidR="00537550" w:rsidRDefault="00537550" w:rsidP="00537550">
      <w:pPr>
        <w:spacing w:after="0"/>
        <w:rPr>
          <w:rFonts w:ascii="Times New Roman" w:hAnsi="Times New Roman" w:cs="Times New Roman"/>
          <w:sz w:val="24"/>
          <w:szCs w:val="24"/>
        </w:rPr>
      </w:pPr>
      <w:r>
        <w:rPr>
          <w:rFonts w:ascii="Times New Roman" w:hAnsi="Times New Roman" w:cs="Times New Roman"/>
          <w:sz w:val="24"/>
          <w:szCs w:val="24"/>
        </w:rPr>
        <w:tab/>
      </w:r>
    </w:p>
    <w:p w:rsidR="00537550" w:rsidRDefault="00537550" w:rsidP="00537550">
      <w:pPr>
        <w:spacing w:after="0"/>
        <w:ind w:left="720"/>
        <w:rPr>
          <w:rFonts w:ascii="Times New Roman" w:hAnsi="Times New Roman" w:cs="Times New Roman"/>
          <w:sz w:val="24"/>
          <w:szCs w:val="24"/>
        </w:rPr>
      </w:pPr>
      <w:r>
        <w:rPr>
          <w:rFonts w:ascii="Times New Roman" w:hAnsi="Times New Roman" w:cs="Times New Roman"/>
          <w:sz w:val="24"/>
          <w:szCs w:val="24"/>
        </w:rPr>
        <w:t xml:space="preserve">Numeric code assigned to each ship used to collect the data.  </w:t>
      </w:r>
      <w:proofErr w:type="gramStart"/>
      <w:r>
        <w:rPr>
          <w:rFonts w:ascii="Times New Roman" w:hAnsi="Times New Roman" w:cs="Times New Roman"/>
          <w:sz w:val="24"/>
          <w:szCs w:val="24"/>
        </w:rPr>
        <w:t>Used to link the datasets.</w:t>
      </w:r>
      <w:proofErr w:type="gramEnd"/>
    </w:p>
    <w:p w:rsidR="002354BC"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04 – Oregon II</w:t>
      </w:r>
    </w:p>
    <w:p w:rsidR="005E237E"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17 – Tommy Munro</w:t>
      </w:r>
    </w:p>
    <w:p w:rsidR="005E237E"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23 – Alabama Inshore Vessels</w:t>
      </w:r>
    </w:p>
    <w:p w:rsidR="005E237E"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 xml:space="preserve">35 – </w:t>
      </w:r>
      <w:proofErr w:type="spellStart"/>
      <w:r>
        <w:rPr>
          <w:rFonts w:ascii="Times New Roman" w:hAnsi="Times New Roman" w:cs="Times New Roman"/>
          <w:sz w:val="24"/>
          <w:szCs w:val="24"/>
        </w:rPr>
        <w:t>Lumcon</w:t>
      </w:r>
      <w:proofErr w:type="spellEnd"/>
      <w:r>
        <w:rPr>
          <w:rFonts w:ascii="Times New Roman" w:hAnsi="Times New Roman" w:cs="Times New Roman"/>
          <w:sz w:val="24"/>
          <w:szCs w:val="24"/>
        </w:rPr>
        <w:t xml:space="preserve"> Pelican </w:t>
      </w:r>
    </w:p>
    <w:p w:rsidR="005E237E"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 xml:space="preserve">55 – Caretta </w:t>
      </w:r>
    </w:p>
    <w:p w:rsidR="005E237E"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63 – Gordon Gunter</w:t>
      </w:r>
    </w:p>
    <w:p w:rsidR="005E237E"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 xml:space="preserve">75 – </w:t>
      </w:r>
      <w:proofErr w:type="spellStart"/>
      <w:r>
        <w:rPr>
          <w:rFonts w:ascii="Times New Roman" w:hAnsi="Times New Roman" w:cs="Times New Roman"/>
          <w:sz w:val="24"/>
          <w:szCs w:val="24"/>
        </w:rPr>
        <w:t>Weatherbird</w:t>
      </w:r>
      <w:proofErr w:type="spellEnd"/>
      <w:r>
        <w:rPr>
          <w:rFonts w:ascii="Times New Roman" w:hAnsi="Times New Roman" w:cs="Times New Roman"/>
          <w:sz w:val="24"/>
          <w:szCs w:val="24"/>
        </w:rPr>
        <w:t xml:space="preserve"> II</w:t>
      </w:r>
    </w:p>
    <w:p w:rsidR="005E237E"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77 – Alabama Discovery</w:t>
      </w:r>
    </w:p>
    <w:p w:rsidR="005E237E" w:rsidRDefault="005E237E" w:rsidP="00537550">
      <w:pPr>
        <w:spacing w:after="0"/>
        <w:ind w:left="720"/>
        <w:rPr>
          <w:rFonts w:ascii="Times New Roman" w:hAnsi="Times New Roman" w:cs="Times New Roman"/>
          <w:sz w:val="24"/>
          <w:szCs w:val="24"/>
        </w:rPr>
      </w:pPr>
      <w:r>
        <w:rPr>
          <w:rFonts w:ascii="Times New Roman" w:hAnsi="Times New Roman" w:cs="Times New Roman"/>
          <w:sz w:val="24"/>
          <w:szCs w:val="24"/>
        </w:rPr>
        <w:tab/>
        <w:t>88 – Blazing Seven</w:t>
      </w:r>
    </w:p>
    <w:p w:rsidR="00537550" w:rsidRDefault="00537550" w:rsidP="00537550">
      <w:pPr>
        <w:spacing w:after="0"/>
        <w:rPr>
          <w:rFonts w:ascii="Times New Roman" w:hAnsi="Times New Roman" w:cs="Times New Roman"/>
          <w:sz w:val="24"/>
          <w:szCs w:val="24"/>
        </w:rPr>
      </w:pPr>
    </w:p>
    <w:p w:rsidR="00537550" w:rsidRDefault="00537550" w:rsidP="00537550">
      <w:pPr>
        <w:spacing w:after="0"/>
        <w:rPr>
          <w:rFonts w:ascii="Times New Roman" w:hAnsi="Times New Roman" w:cs="Times New Roman"/>
          <w:sz w:val="24"/>
          <w:szCs w:val="24"/>
        </w:rPr>
      </w:pPr>
      <w:r>
        <w:rPr>
          <w:rFonts w:ascii="Times New Roman" w:hAnsi="Times New Roman" w:cs="Times New Roman"/>
          <w:sz w:val="24"/>
          <w:szCs w:val="24"/>
        </w:rPr>
        <w:t>CRUISE</w:t>
      </w:r>
    </w:p>
    <w:p w:rsidR="00537550" w:rsidRDefault="00537550" w:rsidP="00537550">
      <w:pPr>
        <w:spacing w:after="0"/>
        <w:rPr>
          <w:rFonts w:ascii="Times New Roman" w:hAnsi="Times New Roman" w:cs="Times New Roman"/>
          <w:sz w:val="24"/>
          <w:szCs w:val="24"/>
        </w:rPr>
      </w:pPr>
    </w:p>
    <w:p w:rsidR="00537550" w:rsidRDefault="00537550" w:rsidP="00537550">
      <w:pPr>
        <w:spacing w:after="0"/>
        <w:ind w:left="720"/>
        <w:rPr>
          <w:rFonts w:ascii="Times New Roman" w:hAnsi="Times New Roman" w:cs="Times New Roman"/>
          <w:sz w:val="24"/>
          <w:szCs w:val="24"/>
        </w:rPr>
      </w:pPr>
      <w:r>
        <w:rPr>
          <w:rFonts w:ascii="Times New Roman" w:hAnsi="Times New Roman" w:cs="Times New Roman"/>
          <w:sz w:val="24"/>
          <w:szCs w:val="24"/>
        </w:rPr>
        <w:t xml:space="preserve">Cruise number assigned to the particular survey. </w:t>
      </w:r>
      <w:proofErr w:type="gramStart"/>
      <w:r>
        <w:rPr>
          <w:rFonts w:ascii="Times New Roman" w:hAnsi="Times New Roman" w:cs="Times New Roman"/>
          <w:sz w:val="24"/>
          <w:szCs w:val="24"/>
        </w:rPr>
        <w:t>Used to link the datasets.</w:t>
      </w:r>
      <w:proofErr w:type="gramEnd"/>
    </w:p>
    <w:p w:rsidR="00537550" w:rsidRDefault="00537550" w:rsidP="00537550">
      <w:pPr>
        <w:spacing w:after="0"/>
        <w:rPr>
          <w:rFonts w:ascii="Times New Roman" w:hAnsi="Times New Roman" w:cs="Times New Roman"/>
          <w:sz w:val="24"/>
          <w:szCs w:val="24"/>
        </w:rPr>
      </w:pPr>
    </w:p>
    <w:p w:rsidR="00537550" w:rsidRDefault="00537550" w:rsidP="00537550">
      <w:pPr>
        <w:spacing w:after="0"/>
        <w:rPr>
          <w:rFonts w:ascii="Times New Roman" w:hAnsi="Times New Roman" w:cs="Times New Roman"/>
          <w:sz w:val="24"/>
          <w:szCs w:val="24"/>
        </w:rPr>
      </w:pPr>
      <w:r>
        <w:rPr>
          <w:rFonts w:ascii="Times New Roman" w:hAnsi="Times New Roman" w:cs="Times New Roman"/>
          <w:sz w:val="24"/>
          <w:szCs w:val="24"/>
        </w:rPr>
        <w:t>SEAMAP</w:t>
      </w:r>
    </w:p>
    <w:p w:rsidR="00537550" w:rsidRDefault="00537550" w:rsidP="00537550">
      <w:pPr>
        <w:spacing w:after="0"/>
        <w:rPr>
          <w:rFonts w:ascii="Times New Roman" w:hAnsi="Times New Roman" w:cs="Times New Roman"/>
          <w:sz w:val="24"/>
          <w:szCs w:val="24"/>
        </w:rPr>
      </w:pPr>
    </w:p>
    <w:p w:rsidR="00537550" w:rsidRDefault="00537550" w:rsidP="00537550">
      <w:pPr>
        <w:spacing w:after="0"/>
        <w:ind w:left="720"/>
        <w:rPr>
          <w:rFonts w:ascii="Times New Roman" w:hAnsi="Times New Roman" w:cs="Times New Roman"/>
          <w:sz w:val="24"/>
          <w:szCs w:val="24"/>
        </w:rPr>
      </w:pPr>
      <w:proofErr w:type="gramStart"/>
      <w:r>
        <w:rPr>
          <w:rFonts w:ascii="Times New Roman" w:hAnsi="Times New Roman" w:cs="Times New Roman"/>
          <w:sz w:val="24"/>
          <w:szCs w:val="24"/>
        </w:rPr>
        <w:t>SEAMAP station number.</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Used to link the datasets.</w:t>
      </w:r>
      <w:proofErr w:type="gramEnd"/>
    </w:p>
    <w:p w:rsidR="005B4E6D" w:rsidRDefault="005B4E6D" w:rsidP="00B40F53">
      <w:pPr>
        <w:spacing w:after="0"/>
        <w:rPr>
          <w:rFonts w:ascii="Times New Roman" w:hAnsi="Times New Roman" w:cs="Times New Roman"/>
          <w:sz w:val="24"/>
          <w:szCs w:val="24"/>
        </w:rPr>
      </w:pPr>
    </w:p>
    <w:p w:rsidR="00AF30AF" w:rsidRPr="005E237E" w:rsidRDefault="00AF30AF" w:rsidP="00B40F53">
      <w:pPr>
        <w:spacing w:after="0"/>
        <w:rPr>
          <w:rFonts w:ascii="Times New Roman" w:hAnsi="Times New Roman" w:cs="Times New Roman"/>
          <w:sz w:val="24"/>
          <w:szCs w:val="24"/>
        </w:rPr>
      </w:pPr>
      <w:r w:rsidRPr="005E237E">
        <w:rPr>
          <w:rFonts w:ascii="Times New Roman" w:hAnsi="Times New Roman" w:cs="Times New Roman"/>
          <w:sz w:val="24"/>
          <w:szCs w:val="24"/>
        </w:rPr>
        <w:t>STARTLAT</w:t>
      </w:r>
    </w:p>
    <w:p w:rsidR="00AF30AF" w:rsidRPr="005E237E" w:rsidRDefault="00AF30AF" w:rsidP="00B40F53">
      <w:pPr>
        <w:spacing w:after="0"/>
        <w:rPr>
          <w:rFonts w:ascii="Times New Roman" w:hAnsi="Times New Roman" w:cs="Times New Roman"/>
          <w:sz w:val="24"/>
          <w:szCs w:val="24"/>
        </w:rPr>
      </w:pPr>
    </w:p>
    <w:p w:rsidR="00AF30AF" w:rsidRPr="005E237E" w:rsidRDefault="00AF30AF" w:rsidP="00B40F53">
      <w:pPr>
        <w:spacing w:after="0"/>
        <w:rPr>
          <w:rFonts w:ascii="Times New Roman" w:hAnsi="Times New Roman" w:cs="Times New Roman"/>
          <w:sz w:val="24"/>
          <w:szCs w:val="24"/>
        </w:rPr>
      </w:pPr>
      <w:r w:rsidRPr="005E237E">
        <w:rPr>
          <w:rFonts w:ascii="Times New Roman" w:hAnsi="Times New Roman" w:cs="Times New Roman"/>
          <w:sz w:val="24"/>
          <w:szCs w:val="24"/>
        </w:rPr>
        <w:tab/>
      </w:r>
      <w:proofErr w:type="gramStart"/>
      <w:r w:rsidRPr="005E237E">
        <w:rPr>
          <w:rFonts w:ascii="Times New Roman" w:hAnsi="Times New Roman" w:cs="Times New Roman"/>
          <w:sz w:val="24"/>
          <w:szCs w:val="24"/>
        </w:rPr>
        <w:t xml:space="preserve">Decimal degrees of latitude for the position of the </w:t>
      </w:r>
      <w:r w:rsidR="005E237E" w:rsidRPr="005E237E">
        <w:rPr>
          <w:rFonts w:ascii="Times New Roman" w:hAnsi="Times New Roman" w:cs="Times New Roman"/>
          <w:sz w:val="24"/>
          <w:szCs w:val="24"/>
        </w:rPr>
        <w:t>start of the trawl</w:t>
      </w:r>
      <w:r w:rsidRPr="005E237E">
        <w:rPr>
          <w:rFonts w:ascii="Times New Roman" w:hAnsi="Times New Roman" w:cs="Times New Roman"/>
          <w:sz w:val="24"/>
          <w:szCs w:val="24"/>
        </w:rPr>
        <w:t>.</w:t>
      </w:r>
      <w:proofErr w:type="gramEnd"/>
    </w:p>
    <w:p w:rsidR="00AF30AF" w:rsidRPr="005E237E" w:rsidRDefault="00AF30AF" w:rsidP="00B40F53">
      <w:pPr>
        <w:spacing w:after="0"/>
        <w:rPr>
          <w:rFonts w:ascii="Times New Roman" w:hAnsi="Times New Roman" w:cs="Times New Roman"/>
          <w:sz w:val="24"/>
          <w:szCs w:val="24"/>
        </w:rPr>
      </w:pPr>
    </w:p>
    <w:p w:rsidR="00AF30AF" w:rsidRPr="005E237E" w:rsidRDefault="00AF30AF" w:rsidP="00AF30AF">
      <w:pPr>
        <w:spacing w:after="0"/>
        <w:rPr>
          <w:rFonts w:ascii="Times New Roman" w:hAnsi="Times New Roman" w:cs="Times New Roman"/>
          <w:sz w:val="24"/>
          <w:szCs w:val="24"/>
        </w:rPr>
      </w:pPr>
      <w:r w:rsidRPr="005E237E">
        <w:rPr>
          <w:rFonts w:ascii="Times New Roman" w:hAnsi="Times New Roman" w:cs="Times New Roman"/>
          <w:sz w:val="24"/>
          <w:szCs w:val="24"/>
        </w:rPr>
        <w:t>STARTLON</w:t>
      </w:r>
    </w:p>
    <w:p w:rsidR="00AF30AF" w:rsidRPr="005E237E" w:rsidRDefault="00AF30AF" w:rsidP="00AF30AF">
      <w:pPr>
        <w:spacing w:after="0"/>
        <w:rPr>
          <w:rFonts w:ascii="Times New Roman" w:hAnsi="Times New Roman" w:cs="Times New Roman"/>
          <w:sz w:val="24"/>
          <w:szCs w:val="24"/>
        </w:rPr>
      </w:pPr>
    </w:p>
    <w:p w:rsidR="00AF30AF" w:rsidRPr="005E237E" w:rsidRDefault="00AF30AF" w:rsidP="00AF30AF">
      <w:pPr>
        <w:spacing w:after="0"/>
        <w:rPr>
          <w:rFonts w:ascii="Times New Roman" w:hAnsi="Times New Roman" w:cs="Times New Roman"/>
          <w:sz w:val="24"/>
          <w:szCs w:val="24"/>
        </w:rPr>
      </w:pPr>
      <w:r w:rsidRPr="005E237E">
        <w:rPr>
          <w:rFonts w:ascii="Times New Roman" w:hAnsi="Times New Roman" w:cs="Times New Roman"/>
          <w:sz w:val="24"/>
          <w:szCs w:val="24"/>
        </w:rPr>
        <w:tab/>
      </w:r>
      <w:proofErr w:type="gramStart"/>
      <w:r w:rsidRPr="005E237E">
        <w:rPr>
          <w:rFonts w:ascii="Times New Roman" w:hAnsi="Times New Roman" w:cs="Times New Roman"/>
          <w:sz w:val="24"/>
          <w:szCs w:val="24"/>
        </w:rPr>
        <w:t xml:space="preserve">Decimal degrees of longitude for the position of the </w:t>
      </w:r>
      <w:r w:rsidR="005E237E" w:rsidRPr="005E237E">
        <w:rPr>
          <w:rFonts w:ascii="Times New Roman" w:hAnsi="Times New Roman" w:cs="Times New Roman"/>
          <w:sz w:val="24"/>
          <w:szCs w:val="24"/>
        </w:rPr>
        <w:t>start of the trawl</w:t>
      </w:r>
      <w:r w:rsidRPr="005E237E">
        <w:rPr>
          <w:rFonts w:ascii="Times New Roman" w:hAnsi="Times New Roman" w:cs="Times New Roman"/>
          <w:sz w:val="24"/>
          <w:szCs w:val="24"/>
        </w:rPr>
        <w:t>.</w:t>
      </w:r>
      <w:proofErr w:type="gramEnd"/>
    </w:p>
    <w:p w:rsidR="00AF30AF" w:rsidRPr="005E237E" w:rsidRDefault="00AF30AF" w:rsidP="00AF30AF">
      <w:pPr>
        <w:spacing w:after="0"/>
        <w:rPr>
          <w:rFonts w:ascii="Times New Roman" w:hAnsi="Times New Roman" w:cs="Times New Roman"/>
          <w:sz w:val="24"/>
          <w:szCs w:val="24"/>
        </w:rPr>
      </w:pPr>
    </w:p>
    <w:p w:rsidR="00AF30AF" w:rsidRPr="005E237E" w:rsidRDefault="00AF30AF" w:rsidP="00AF30AF">
      <w:pPr>
        <w:spacing w:after="0"/>
        <w:rPr>
          <w:rFonts w:ascii="Times New Roman" w:hAnsi="Times New Roman" w:cs="Times New Roman"/>
          <w:sz w:val="24"/>
          <w:szCs w:val="24"/>
        </w:rPr>
      </w:pPr>
      <w:r w:rsidRPr="005E237E">
        <w:rPr>
          <w:rFonts w:ascii="Times New Roman" w:hAnsi="Times New Roman" w:cs="Times New Roman"/>
          <w:sz w:val="24"/>
          <w:szCs w:val="24"/>
        </w:rPr>
        <w:t>ENDLAT</w:t>
      </w:r>
    </w:p>
    <w:p w:rsidR="00AF30AF" w:rsidRPr="005E237E" w:rsidRDefault="00AF30AF" w:rsidP="00AF30AF">
      <w:pPr>
        <w:spacing w:after="0"/>
        <w:rPr>
          <w:rFonts w:ascii="Times New Roman" w:hAnsi="Times New Roman" w:cs="Times New Roman"/>
          <w:sz w:val="24"/>
          <w:szCs w:val="24"/>
        </w:rPr>
      </w:pPr>
    </w:p>
    <w:p w:rsidR="00AF30AF" w:rsidRPr="005E237E" w:rsidRDefault="00AF30AF" w:rsidP="00AF30AF">
      <w:pPr>
        <w:spacing w:after="0"/>
        <w:rPr>
          <w:rFonts w:ascii="Times New Roman" w:hAnsi="Times New Roman" w:cs="Times New Roman"/>
          <w:sz w:val="24"/>
          <w:szCs w:val="24"/>
        </w:rPr>
      </w:pPr>
      <w:r w:rsidRPr="005E237E">
        <w:rPr>
          <w:rFonts w:ascii="Times New Roman" w:hAnsi="Times New Roman" w:cs="Times New Roman"/>
          <w:sz w:val="24"/>
          <w:szCs w:val="24"/>
        </w:rPr>
        <w:tab/>
      </w:r>
      <w:proofErr w:type="gramStart"/>
      <w:r w:rsidRPr="005E237E">
        <w:rPr>
          <w:rFonts w:ascii="Times New Roman" w:hAnsi="Times New Roman" w:cs="Times New Roman"/>
          <w:sz w:val="24"/>
          <w:szCs w:val="24"/>
        </w:rPr>
        <w:t>Decimal degrees of latitude for the positio</w:t>
      </w:r>
      <w:r w:rsidR="007B65F2" w:rsidRPr="005E237E">
        <w:rPr>
          <w:rFonts w:ascii="Times New Roman" w:hAnsi="Times New Roman" w:cs="Times New Roman"/>
          <w:sz w:val="24"/>
          <w:szCs w:val="24"/>
        </w:rPr>
        <w:t xml:space="preserve">n of the </w:t>
      </w:r>
      <w:r w:rsidR="005E237E" w:rsidRPr="005E237E">
        <w:rPr>
          <w:rFonts w:ascii="Times New Roman" w:hAnsi="Times New Roman" w:cs="Times New Roman"/>
          <w:sz w:val="24"/>
          <w:szCs w:val="24"/>
        </w:rPr>
        <w:t>end of the trawl</w:t>
      </w:r>
      <w:r w:rsidRPr="005E237E">
        <w:rPr>
          <w:rFonts w:ascii="Times New Roman" w:hAnsi="Times New Roman" w:cs="Times New Roman"/>
          <w:sz w:val="24"/>
          <w:szCs w:val="24"/>
        </w:rPr>
        <w:t>.</w:t>
      </w:r>
      <w:proofErr w:type="gramEnd"/>
    </w:p>
    <w:p w:rsidR="00AF30AF" w:rsidRPr="005E237E" w:rsidRDefault="00AF30AF" w:rsidP="00AF30AF">
      <w:pPr>
        <w:spacing w:after="0"/>
        <w:rPr>
          <w:rFonts w:ascii="Times New Roman" w:hAnsi="Times New Roman" w:cs="Times New Roman"/>
          <w:sz w:val="24"/>
          <w:szCs w:val="24"/>
        </w:rPr>
      </w:pPr>
    </w:p>
    <w:p w:rsidR="00AF30AF" w:rsidRPr="005E237E" w:rsidRDefault="00AF30AF" w:rsidP="00AF30AF">
      <w:pPr>
        <w:spacing w:after="0"/>
        <w:rPr>
          <w:rFonts w:ascii="Times New Roman" w:hAnsi="Times New Roman" w:cs="Times New Roman"/>
          <w:sz w:val="24"/>
          <w:szCs w:val="24"/>
        </w:rPr>
      </w:pPr>
      <w:r w:rsidRPr="005E237E">
        <w:rPr>
          <w:rFonts w:ascii="Times New Roman" w:hAnsi="Times New Roman" w:cs="Times New Roman"/>
          <w:sz w:val="24"/>
          <w:szCs w:val="24"/>
        </w:rPr>
        <w:t>ENDLON</w:t>
      </w:r>
    </w:p>
    <w:p w:rsidR="00AF30AF" w:rsidRPr="005E237E" w:rsidRDefault="00AF30AF" w:rsidP="00AF30AF">
      <w:pPr>
        <w:spacing w:after="0"/>
        <w:rPr>
          <w:rFonts w:ascii="Times New Roman" w:hAnsi="Times New Roman" w:cs="Times New Roman"/>
          <w:sz w:val="24"/>
          <w:szCs w:val="24"/>
        </w:rPr>
      </w:pPr>
    </w:p>
    <w:p w:rsidR="00AF30AF" w:rsidRPr="005E237E" w:rsidRDefault="00AF30AF" w:rsidP="00AF30AF">
      <w:pPr>
        <w:spacing w:after="0"/>
        <w:rPr>
          <w:rFonts w:ascii="Times New Roman" w:hAnsi="Times New Roman" w:cs="Times New Roman"/>
          <w:sz w:val="24"/>
          <w:szCs w:val="24"/>
        </w:rPr>
      </w:pPr>
      <w:r w:rsidRPr="005E237E">
        <w:rPr>
          <w:rFonts w:ascii="Times New Roman" w:hAnsi="Times New Roman" w:cs="Times New Roman"/>
          <w:sz w:val="24"/>
          <w:szCs w:val="24"/>
        </w:rPr>
        <w:tab/>
      </w:r>
      <w:proofErr w:type="gramStart"/>
      <w:r w:rsidRPr="005E237E">
        <w:rPr>
          <w:rFonts w:ascii="Times New Roman" w:hAnsi="Times New Roman" w:cs="Times New Roman"/>
          <w:sz w:val="24"/>
          <w:szCs w:val="24"/>
        </w:rPr>
        <w:t xml:space="preserve">Decimal degrees of longitude for the position of the </w:t>
      </w:r>
      <w:r w:rsidR="005E237E" w:rsidRPr="005E237E">
        <w:rPr>
          <w:rFonts w:ascii="Times New Roman" w:hAnsi="Times New Roman" w:cs="Times New Roman"/>
          <w:sz w:val="24"/>
          <w:szCs w:val="24"/>
        </w:rPr>
        <w:t>end of the trawl</w:t>
      </w:r>
      <w:r w:rsidRPr="005E237E">
        <w:rPr>
          <w:rFonts w:ascii="Times New Roman" w:hAnsi="Times New Roman" w:cs="Times New Roman"/>
          <w:sz w:val="24"/>
          <w:szCs w:val="24"/>
        </w:rPr>
        <w:t>.</w:t>
      </w:r>
      <w:proofErr w:type="gramEnd"/>
    </w:p>
    <w:p w:rsidR="00AF30AF" w:rsidRDefault="00AF30AF" w:rsidP="00AF30AF">
      <w:pPr>
        <w:spacing w:after="0"/>
        <w:rPr>
          <w:rFonts w:ascii="Times New Roman" w:hAnsi="Times New Roman" w:cs="Times New Roman"/>
          <w:sz w:val="24"/>
          <w:szCs w:val="24"/>
        </w:rPr>
      </w:pPr>
    </w:p>
    <w:p w:rsidR="005E237E" w:rsidRDefault="005E237E"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lastRenderedPageBreak/>
        <w:t>DATE</w:t>
      </w:r>
    </w:p>
    <w:p w:rsidR="005B4E6D" w:rsidRDefault="005B4E6D"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ab/>
        <w:t>Date when the trawl was started</w:t>
      </w:r>
    </w:p>
    <w:p w:rsidR="005B4E6D" w:rsidRDefault="005B4E6D"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DEPTH_FM</w:t>
      </w:r>
    </w:p>
    <w:p w:rsidR="005B4E6D" w:rsidRDefault="005B4E6D"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ab/>
      </w:r>
      <w:proofErr w:type="gramStart"/>
      <w:r w:rsidR="00ED6339">
        <w:rPr>
          <w:rFonts w:ascii="Times New Roman" w:hAnsi="Times New Roman" w:cs="Times New Roman"/>
          <w:sz w:val="24"/>
          <w:szCs w:val="24"/>
        </w:rPr>
        <w:t>Depth, in fathoms, of the trawl.</w:t>
      </w:r>
      <w:proofErr w:type="gramEnd"/>
    </w:p>
    <w:p w:rsidR="00ED6339" w:rsidRDefault="00ED6339"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GEARSIZE</w:t>
      </w:r>
    </w:p>
    <w:p w:rsidR="005B4E6D" w:rsidRDefault="005B4E6D" w:rsidP="00AF30AF">
      <w:pPr>
        <w:spacing w:after="0"/>
        <w:rPr>
          <w:rFonts w:ascii="Times New Roman" w:hAnsi="Times New Roman" w:cs="Times New Roman"/>
          <w:sz w:val="24"/>
          <w:szCs w:val="24"/>
        </w:rPr>
      </w:pPr>
    </w:p>
    <w:p w:rsidR="00537550" w:rsidRDefault="00537550" w:rsidP="00AF30AF">
      <w:pPr>
        <w:spacing w:after="0"/>
        <w:rPr>
          <w:rFonts w:ascii="Times New Roman" w:hAnsi="Times New Roman" w:cs="Times New Roman"/>
          <w:sz w:val="24"/>
          <w:szCs w:val="24"/>
        </w:rPr>
      </w:pPr>
      <w:r>
        <w:rPr>
          <w:rFonts w:ascii="Times New Roman" w:hAnsi="Times New Roman" w:cs="Times New Roman"/>
          <w:sz w:val="24"/>
          <w:szCs w:val="24"/>
        </w:rPr>
        <w:tab/>
        <w:t>Size of the gear used for the trawl, 40 stands for 42 foot.</w:t>
      </w:r>
    </w:p>
    <w:p w:rsidR="00ED6339" w:rsidRDefault="00ED6339"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GEARTYPE</w:t>
      </w:r>
    </w:p>
    <w:p w:rsidR="005B4E6D" w:rsidRDefault="005B4E6D" w:rsidP="00AF30AF">
      <w:pPr>
        <w:spacing w:after="0"/>
        <w:rPr>
          <w:rFonts w:ascii="Times New Roman" w:hAnsi="Times New Roman" w:cs="Times New Roman"/>
          <w:sz w:val="24"/>
          <w:szCs w:val="24"/>
        </w:rPr>
      </w:pPr>
    </w:p>
    <w:p w:rsidR="00537550" w:rsidRDefault="00537550" w:rsidP="00AF30AF">
      <w:pPr>
        <w:spacing w:after="0"/>
        <w:rPr>
          <w:rFonts w:ascii="Times New Roman" w:hAnsi="Times New Roman" w:cs="Times New Roman"/>
          <w:sz w:val="24"/>
          <w:szCs w:val="24"/>
        </w:rPr>
      </w:pPr>
      <w:r>
        <w:rPr>
          <w:rFonts w:ascii="Times New Roman" w:hAnsi="Times New Roman" w:cs="Times New Roman"/>
          <w:sz w:val="24"/>
          <w:szCs w:val="24"/>
        </w:rPr>
        <w:tab/>
        <w:t>Type of gear used for the trawl, ST is shrimp trawl.</w:t>
      </w:r>
    </w:p>
    <w:p w:rsidR="00537550" w:rsidRDefault="00537550"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GEARMESH</w:t>
      </w:r>
    </w:p>
    <w:p w:rsidR="005B4E6D" w:rsidRDefault="005B4E6D" w:rsidP="00AF30AF">
      <w:pPr>
        <w:spacing w:after="0"/>
        <w:rPr>
          <w:rFonts w:ascii="Times New Roman" w:hAnsi="Times New Roman" w:cs="Times New Roman"/>
          <w:sz w:val="24"/>
          <w:szCs w:val="24"/>
        </w:rPr>
      </w:pPr>
    </w:p>
    <w:p w:rsidR="00537550" w:rsidRDefault="00537550" w:rsidP="00AF30AF">
      <w:pPr>
        <w:spacing w:after="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Size of the mesh on the trawl.</w:t>
      </w:r>
      <w:proofErr w:type="gramEnd"/>
    </w:p>
    <w:p w:rsidR="00537550" w:rsidRDefault="00537550" w:rsidP="00AF30AF">
      <w:pPr>
        <w:spacing w:after="0"/>
        <w:rPr>
          <w:rFonts w:ascii="Times New Roman" w:hAnsi="Times New Roman" w:cs="Times New Roman"/>
          <w:sz w:val="24"/>
          <w:szCs w:val="24"/>
        </w:rPr>
      </w:pPr>
    </w:p>
    <w:p w:rsidR="00AF30AF"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FISHTIME</w:t>
      </w:r>
    </w:p>
    <w:p w:rsidR="00E37907" w:rsidRDefault="00AF30AF" w:rsidP="00AF30AF">
      <w:pPr>
        <w:spacing w:after="0"/>
        <w:rPr>
          <w:rFonts w:ascii="Times New Roman" w:hAnsi="Times New Roman" w:cs="Times New Roman"/>
          <w:sz w:val="24"/>
          <w:szCs w:val="24"/>
        </w:rPr>
      </w:pPr>
      <w:r>
        <w:rPr>
          <w:rFonts w:ascii="Times New Roman" w:hAnsi="Times New Roman" w:cs="Times New Roman"/>
          <w:sz w:val="24"/>
          <w:szCs w:val="24"/>
        </w:rPr>
        <w:tab/>
      </w:r>
    </w:p>
    <w:p w:rsidR="007B65F2" w:rsidRDefault="005B4E6D" w:rsidP="007B65F2">
      <w:pPr>
        <w:spacing w:after="0"/>
        <w:ind w:left="720"/>
        <w:rPr>
          <w:rFonts w:ascii="Times New Roman" w:hAnsi="Times New Roman" w:cs="Times New Roman"/>
          <w:sz w:val="24"/>
          <w:szCs w:val="24"/>
        </w:rPr>
      </w:pPr>
      <w:proofErr w:type="gramStart"/>
      <w:r>
        <w:rPr>
          <w:rFonts w:ascii="Times New Roman" w:hAnsi="Times New Roman" w:cs="Times New Roman"/>
          <w:sz w:val="24"/>
          <w:szCs w:val="24"/>
        </w:rPr>
        <w:t>Total time (in minutes) of the trawl.</w:t>
      </w:r>
      <w:proofErr w:type="gramEnd"/>
      <w:r>
        <w:rPr>
          <w:rFonts w:ascii="Times New Roman" w:hAnsi="Times New Roman" w:cs="Times New Roman"/>
          <w:sz w:val="24"/>
          <w:szCs w:val="24"/>
        </w:rPr>
        <w:t xml:space="preserve">  In instances where multiple trawls were done, this is the total of those individual trawls.</w:t>
      </w:r>
    </w:p>
    <w:p w:rsidR="00AF30AF" w:rsidRDefault="00AF30AF"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TOWS</w:t>
      </w:r>
    </w:p>
    <w:p w:rsidR="005B4E6D" w:rsidRDefault="005B4E6D" w:rsidP="00AF30AF">
      <w:pPr>
        <w:spacing w:after="0"/>
        <w:rPr>
          <w:rFonts w:ascii="Times New Roman" w:hAnsi="Times New Roman" w:cs="Times New Roman"/>
          <w:sz w:val="24"/>
          <w:szCs w:val="24"/>
        </w:rPr>
      </w:pPr>
    </w:p>
    <w:p w:rsidR="005B4E6D" w:rsidRDefault="005B4E6D" w:rsidP="00AF30AF">
      <w:pPr>
        <w:spacing w:after="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Number of tows that it took to complete a SEAMAP station.</w:t>
      </w:r>
      <w:proofErr w:type="gramEnd"/>
    </w:p>
    <w:p w:rsidR="005B4E6D" w:rsidRDefault="005B4E6D" w:rsidP="00AF30AF">
      <w:pPr>
        <w:spacing w:after="0"/>
        <w:rPr>
          <w:rFonts w:ascii="Times New Roman" w:hAnsi="Times New Roman" w:cs="Times New Roman"/>
          <w:sz w:val="24"/>
          <w:szCs w:val="24"/>
        </w:rPr>
      </w:pPr>
    </w:p>
    <w:p w:rsidR="005B4E6D" w:rsidRDefault="00537550" w:rsidP="00E034F2">
      <w:pPr>
        <w:spacing w:after="0"/>
        <w:rPr>
          <w:rFonts w:ascii="Times New Roman" w:hAnsi="Times New Roman" w:cs="Times New Roman"/>
          <w:sz w:val="24"/>
          <w:szCs w:val="24"/>
        </w:rPr>
      </w:pPr>
      <w:r>
        <w:rPr>
          <w:rFonts w:ascii="Times New Roman" w:hAnsi="Times New Roman" w:cs="Times New Roman"/>
          <w:sz w:val="24"/>
          <w:szCs w:val="24"/>
        </w:rPr>
        <w:t>YEAR</w:t>
      </w:r>
    </w:p>
    <w:p w:rsidR="00537550" w:rsidRDefault="00537550" w:rsidP="00E034F2">
      <w:pPr>
        <w:spacing w:after="0"/>
        <w:rPr>
          <w:rFonts w:ascii="Times New Roman" w:hAnsi="Times New Roman" w:cs="Times New Roman"/>
          <w:sz w:val="24"/>
          <w:szCs w:val="24"/>
        </w:rPr>
      </w:pPr>
    </w:p>
    <w:p w:rsidR="006210E6" w:rsidRDefault="006210E6" w:rsidP="00E034F2">
      <w:pPr>
        <w:spacing w:after="0"/>
        <w:rPr>
          <w:rFonts w:ascii="Times New Roman" w:hAnsi="Times New Roman" w:cs="Times New Roman"/>
          <w:sz w:val="24"/>
          <w:szCs w:val="24"/>
        </w:rPr>
      </w:pPr>
      <w:r>
        <w:rPr>
          <w:rFonts w:ascii="Times New Roman" w:hAnsi="Times New Roman" w:cs="Times New Roman"/>
          <w:sz w:val="24"/>
          <w:szCs w:val="24"/>
        </w:rPr>
        <w:tab/>
        <w:t>Year the trawl was conducted.</w:t>
      </w:r>
    </w:p>
    <w:p w:rsidR="006210E6" w:rsidRDefault="006210E6" w:rsidP="00E034F2">
      <w:pPr>
        <w:spacing w:after="0"/>
        <w:rPr>
          <w:rFonts w:ascii="Times New Roman" w:hAnsi="Times New Roman" w:cs="Times New Roman"/>
          <w:sz w:val="24"/>
          <w:szCs w:val="24"/>
        </w:rPr>
      </w:pPr>
    </w:p>
    <w:p w:rsidR="00537550" w:rsidRDefault="00537550" w:rsidP="00E034F2">
      <w:pPr>
        <w:spacing w:after="0"/>
        <w:rPr>
          <w:rFonts w:ascii="Times New Roman" w:hAnsi="Times New Roman" w:cs="Times New Roman"/>
          <w:sz w:val="24"/>
          <w:szCs w:val="24"/>
        </w:rPr>
      </w:pPr>
      <w:r>
        <w:rPr>
          <w:rFonts w:ascii="Times New Roman" w:hAnsi="Times New Roman" w:cs="Times New Roman"/>
          <w:sz w:val="24"/>
          <w:szCs w:val="24"/>
        </w:rPr>
        <w:t>TOD</w:t>
      </w:r>
    </w:p>
    <w:p w:rsidR="00537550" w:rsidRDefault="00537550" w:rsidP="00E034F2">
      <w:pPr>
        <w:spacing w:after="0"/>
        <w:rPr>
          <w:rFonts w:ascii="Times New Roman" w:hAnsi="Times New Roman" w:cs="Times New Roman"/>
          <w:sz w:val="24"/>
          <w:szCs w:val="24"/>
        </w:rPr>
      </w:pPr>
    </w:p>
    <w:p w:rsidR="006210E6" w:rsidRDefault="006210E6" w:rsidP="00E034F2">
      <w:pPr>
        <w:spacing w:after="0"/>
        <w:rPr>
          <w:rFonts w:ascii="Times New Roman" w:hAnsi="Times New Roman" w:cs="Times New Roman"/>
          <w:sz w:val="24"/>
          <w:szCs w:val="24"/>
        </w:rPr>
      </w:pPr>
      <w:r>
        <w:rPr>
          <w:rFonts w:ascii="Times New Roman" w:hAnsi="Times New Roman" w:cs="Times New Roman"/>
          <w:sz w:val="24"/>
          <w:szCs w:val="24"/>
        </w:rPr>
        <w:tab/>
        <w:t>Time of day when the trawl was started</w:t>
      </w:r>
      <w:r w:rsidR="005E237E">
        <w:rPr>
          <w:rFonts w:ascii="Times New Roman" w:hAnsi="Times New Roman" w:cs="Times New Roman"/>
          <w:sz w:val="24"/>
          <w:szCs w:val="24"/>
        </w:rPr>
        <w:t>, defined by sunrise and sunset</w:t>
      </w:r>
      <w:r>
        <w:rPr>
          <w:rFonts w:ascii="Times New Roman" w:hAnsi="Times New Roman" w:cs="Times New Roman"/>
          <w:sz w:val="24"/>
          <w:szCs w:val="24"/>
        </w:rPr>
        <w:t>:</w:t>
      </w:r>
    </w:p>
    <w:p w:rsidR="006210E6" w:rsidRDefault="006210E6" w:rsidP="00E034F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 – Day</w:t>
      </w:r>
    </w:p>
    <w:p w:rsidR="006210E6" w:rsidRDefault="006210E6" w:rsidP="00E034F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N – Night </w:t>
      </w:r>
    </w:p>
    <w:p w:rsidR="005E237E" w:rsidRDefault="005E237E" w:rsidP="00E034F2">
      <w:pPr>
        <w:spacing w:after="0"/>
        <w:rPr>
          <w:rFonts w:ascii="Times New Roman" w:hAnsi="Times New Roman" w:cs="Times New Roman"/>
          <w:sz w:val="24"/>
          <w:szCs w:val="24"/>
        </w:rPr>
      </w:pPr>
    </w:p>
    <w:p w:rsidR="005E237E" w:rsidRDefault="005E237E" w:rsidP="00E034F2">
      <w:pPr>
        <w:spacing w:after="0"/>
        <w:rPr>
          <w:rFonts w:ascii="Times New Roman" w:hAnsi="Times New Roman" w:cs="Times New Roman"/>
          <w:sz w:val="24"/>
          <w:szCs w:val="24"/>
        </w:rPr>
      </w:pPr>
    </w:p>
    <w:p w:rsidR="00717B39" w:rsidRDefault="00717B39" w:rsidP="00E034F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AREA </w:t>
      </w:r>
    </w:p>
    <w:p w:rsidR="00717B39" w:rsidRDefault="00717B39" w:rsidP="00E034F2">
      <w:pPr>
        <w:spacing w:after="0"/>
        <w:rPr>
          <w:rFonts w:ascii="Times New Roman" w:hAnsi="Times New Roman" w:cs="Times New Roman"/>
          <w:sz w:val="24"/>
          <w:szCs w:val="24"/>
        </w:rPr>
      </w:pPr>
    </w:p>
    <w:p w:rsidR="00717B39" w:rsidRDefault="00717B39" w:rsidP="00E034F2">
      <w:pPr>
        <w:spacing w:after="0"/>
        <w:rPr>
          <w:rFonts w:ascii="Times New Roman" w:hAnsi="Times New Roman" w:cs="Times New Roman"/>
          <w:sz w:val="24"/>
          <w:szCs w:val="24"/>
        </w:rPr>
      </w:pPr>
      <w:r>
        <w:rPr>
          <w:rFonts w:ascii="Times New Roman" w:hAnsi="Times New Roman" w:cs="Times New Roman"/>
          <w:sz w:val="24"/>
          <w:szCs w:val="24"/>
        </w:rPr>
        <w:tab/>
        <w:t>General area that the trawl was conducted:</w:t>
      </w:r>
    </w:p>
    <w:p w:rsidR="00717B39" w:rsidRDefault="00717B39" w:rsidP="00E034F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E – Mississippi/Alabama (East Delta)</w:t>
      </w:r>
    </w:p>
    <w:p w:rsidR="00717B39" w:rsidRDefault="00717B39" w:rsidP="00E034F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F – Florida</w:t>
      </w:r>
    </w:p>
    <w:p w:rsidR="00717B39" w:rsidRDefault="00717B39" w:rsidP="00E034F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 – Texas</w:t>
      </w:r>
    </w:p>
    <w:p w:rsidR="00717B39" w:rsidRDefault="00717B39" w:rsidP="00E034F2">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W – Louisiana (West Delta)</w:t>
      </w:r>
    </w:p>
    <w:p w:rsidR="005E237E" w:rsidRDefault="005E237E" w:rsidP="00E034F2">
      <w:pPr>
        <w:spacing w:after="0"/>
        <w:rPr>
          <w:rFonts w:ascii="Times New Roman" w:hAnsi="Times New Roman" w:cs="Times New Roman"/>
          <w:sz w:val="24"/>
          <w:szCs w:val="24"/>
        </w:rPr>
      </w:pPr>
    </w:p>
    <w:p w:rsidR="00537550" w:rsidRDefault="00537550" w:rsidP="00E034F2">
      <w:pPr>
        <w:spacing w:after="0"/>
        <w:rPr>
          <w:rFonts w:ascii="Times New Roman" w:hAnsi="Times New Roman" w:cs="Times New Roman"/>
          <w:sz w:val="24"/>
          <w:szCs w:val="24"/>
        </w:rPr>
      </w:pPr>
      <w:r>
        <w:rPr>
          <w:rFonts w:ascii="Times New Roman" w:hAnsi="Times New Roman" w:cs="Times New Roman"/>
          <w:sz w:val="24"/>
          <w:szCs w:val="24"/>
        </w:rPr>
        <w:t>DZ</w:t>
      </w:r>
    </w:p>
    <w:p w:rsidR="00537550" w:rsidRDefault="00537550" w:rsidP="00E034F2">
      <w:pPr>
        <w:spacing w:after="0"/>
        <w:rPr>
          <w:rFonts w:ascii="Times New Roman" w:hAnsi="Times New Roman" w:cs="Times New Roman"/>
          <w:sz w:val="24"/>
          <w:szCs w:val="24"/>
        </w:rPr>
      </w:pPr>
    </w:p>
    <w:p w:rsidR="006210E6" w:rsidRDefault="006210E6" w:rsidP="006210E6">
      <w:pPr>
        <w:spacing w:after="0"/>
        <w:ind w:left="720"/>
        <w:rPr>
          <w:rFonts w:ascii="Times New Roman" w:hAnsi="Times New Roman" w:cs="Times New Roman"/>
          <w:sz w:val="24"/>
          <w:szCs w:val="24"/>
        </w:rPr>
      </w:pPr>
      <w:r>
        <w:rPr>
          <w:rFonts w:ascii="Times New Roman" w:hAnsi="Times New Roman" w:cs="Times New Roman"/>
          <w:sz w:val="24"/>
          <w:szCs w:val="24"/>
        </w:rPr>
        <w:t>Depth zone the trawl was conducted in, newer survey data has been post processed to fit into one of the original depth zones.</w:t>
      </w:r>
    </w:p>
    <w:p w:rsidR="006210E6" w:rsidRDefault="006210E6" w:rsidP="006210E6">
      <w:pPr>
        <w:spacing w:after="0"/>
        <w:ind w:left="720"/>
        <w:rPr>
          <w:rFonts w:ascii="Times New Roman" w:hAnsi="Times New Roman" w:cs="Times New Roman"/>
          <w:sz w:val="24"/>
          <w:szCs w:val="24"/>
        </w:rPr>
      </w:pPr>
    </w:p>
    <w:p w:rsidR="00537550" w:rsidRDefault="00537550" w:rsidP="00E034F2">
      <w:pPr>
        <w:spacing w:after="0"/>
        <w:rPr>
          <w:rFonts w:ascii="Times New Roman" w:hAnsi="Times New Roman" w:cs="Times New Roman"/>
          <w:sz w:val="24"/>
          <w:szCs w:val="24"/>
        </w:rPr>
      </w:pPr>
      <w:r>
        <w:rPr>
          <w:rFonts w:ascii="Times New Roman" w:hAnsi="Times New Roman" w:cs="Times New Roman"/>
          <w:sz w:val="24"/>
          <w:szCs w:val="24"/>
        </w:rPr>
        <w:t>SEASON</w:t>
      </w:r>
    </w:p>
    <w:p w:rsidR="00537550" w:rsidRDefault="00537550" w:rsidP="00E034F2">
      <w:pPr>
        <w:spacing w:after="0"/>
        <w:rPr>
          <w:rFonts w:ascii="Times New Roman" w:hAnsi="Times New Roman" w:cs="Times New Roman"/>
          <w:sz w:val="24"/>
          <w:szCs w:val="24"/>
        </w:rPr>
      </w:pPr>
    </w:p>
    <w:p w:rsidR="006210E6" w:rsidRDefault="006210E6" w:rsidP="00E034F2">
      <w:pPr>
        <w:spacing w:after="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Season of the trawl.</w:t>
      </w:r>
      <w:proofErr w:type="gramEnd"/>
    </w:p>
    <w:p w:rsidR="006210E6" w:rsidRDefault="006210E6" w:rsidP="00E034F2">
      <w:pPr>
        <w:spacing w:after="0"/>
        <w:rPr>
          <w:rFonts w:ascii="Times New Roman" w:hAnsi="Times New Roman" w:cs="Times New Roman"/>
          <w:sz w:val="24"/>
          <w:szCs w:val="24"/>
        </w:rPr>
      </w:pPr>
    </w:p>
    <w:p w:rsidR="00537550" w:rsidRDefault="00537550" w:rsidP="00E034F2">
      <w:pPr>
        <w:spacing w:after="0"/>
        <w:rPr>
          <w:rFonts w:ascii="Times New Roman" w:hAnsi="Times New Roman" w:cs="Times New Roman"/>
          <w:sz w:val="24"/>
          <w:szCs w:val="24"/>
        </w:rPr>
      </w:pPr>
      <w:r>
        <w:rPr>
          <w:rFonts w:ascii="Times New Roman" w:hAnsi="Times New Roman" w:cs="Times New Roman"/>
          <w:sz w:val="24"/>
          <w:szCs w:val="24"/>
        </w:rPr>
        <w:t>STATZONE</w:t>
      </w:r>
    </w:p>
    <w:p w:rsidR="00537550" w:rsidRDefault="00537550" w:rsidP="00E034F2">
      <w:pPr>
        <w:spacing w:after="0"/>
        <w:rPr>
          <w:rFonts w:ascii="Times New Roman" w:hAnsi="Times New Roman" w:cs="Times New Roman"/>
          <w:sz w:val="24"/>
          <w:szCs w:val="24"/>
        </w:rPr>
      </w:pPr>
    </w:p>
    <w:p w:rsidR="006210E6" w:rsidRDefault="006210E6" w:rsidP="00E034F2">
      <w:pPr>
        <w:spacing w:after="0"/>
        <w:rPr>
          <w:rFonts w:ascii="Times New Roman" w:hAnsi="Times New Roman" w:cs="Times New Roman"/>
          <w:sz w:val="24"/>
          <w:szCs w:val="24"/>
        </w:rPr>
      </w:pPr>
      <w:r>
        <w:rPr>
          <w:rFonts w:ascii="Times New Roman" w:hAnsi="Times New Roman" w:cs="Times New Roman"/>
          <w:sz w:val="24"/>
          <w:szCs w:val="24"/>
        </w:rPr>
        <w:tab/>
        <w:t>Shrimp statistical zone that the trawl was started in.</w:t>
      </w:r>
    </w:p>
    <w:p w:rsidR="00537550" w:rsidRDefault="00537550" w:rsidP="00E034F2">
      <w:pPr>
        <w:spacing w:after="0"/>
        <w:rPr>
          <w:rFonts w:ascii="Times New Roman" w:hAnsi="Times New Roman" w:cs="Times New Roman"/>
          <w:sz w:val="24"/>
          <w:szCs w:val="24"/>
        </w:rPr>
      </w:pPr>
    </w:p>
    <w:p w:rsidR="005B4E6D" w:rsidRDefault="005B4E6D" w:rsidP="00E034F2">
      <w:pPr>
        <w:spacing w:after="0"/>
        <w:rPr>
          <w:rFonts w:ascii="Times New Roman" w:hAnsi="Times New Roman" w:cs="Times New Roman"/>
          <w:sz w:val="24"/>
          <w:szCs w:val="24"/>
        </w:rPr>
      </w:pPr>
      <w:r>
        <w:rPr>
          <w:rFonts w:ascii="Times New Roman" w:hAnsi="Times New Roman" w:cs="Times New Roman"/>
          <w:sz w:val="24"/>
          <w:szCs w:val="24"/>
        </w:rPr>
        <w:t>TEMPBOTM</w:t>
      </w:r>
    </w:p>
    <w:p w:rsidR="005B4E6D" w:rsidRDefault="005B4E6D" w:rsidP="00E034F2">
      <w:pPr>
        <w:spacing w:after="0"/>
        <w:rPr>
          <w:rFonts w:ascii="Times New Roman" w:hAnsi="Times New Roman" w:cs="Times New Roman"/>
          <w:sz w:val="24"/>
          <w:szCs w:val="24"/>
        </w:rPr>
      </w:pPr>
    </w:p>
    <w:p w:rsidR="005B4E6D" w:rsidRDefault="005B4E6D" w:rsidP="00E034F2">
      <w:pPr>
        <w:spacing w:after="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Bottom measure of w</w:t>
      </w:r>
      <w:r w:rsidRPr="00F16741">
        <w:rPr>
          <w:rFonts w:ascii="Times New Roman" w:hAnsi="Times New Roman" w:cs="Times New Roman"/>
          <w:sz w:val="24"/>
          <w:szCs w:val="24"/>
        </w:rPr>
        <w:t>ater temperature in degrees Celsius</w:t>
      </w:r>
      <w:r>
        <w:rPr>
          <w:rFonts w:ascii="Times New Roman" w:hAnsi="Times New Roman" w:cs="Times New Roman"/>
          <w:sz w:val="24"/>
          <w:szCs w:val="24"/>
        </w:rPr>
        <w:t>.</w:t>
      </w:r>
      <w:proofErr w:type="gramEnd"/>
    </w:p>
    <w:p w:rsidR="005B4E6D" w:rsidRDefault="005B4E6D" w:rsidP="00E034F2">
      <w:pPr>
        <w:spacing w:after="0"/>
        <w:rPr>
          <w:rFonts w:ascii="Times New Roman" w:hAnsi="Times New Roman" w:cs="Times New Roman"/>
          <w:sz w:val="24"/>
          <w:szCs w:val="24"/>
        </w:rPr>
      </w:pPr>
    </w:p>
    <w:p w:rsidR="005B4E6D" w:rsidRDefault="005B4E6D" w:rsidP="00E034F2">
      <w:pPr>
        <w:spacing w:after="0"/>
        <w:rPr>
          <w:rFonts w:ascii="Times New Roman" w:hAnsi="Times New Roman" w:cs="Times New Roman"/>
          <w:sz w:val="24"/>
          <w:szCs w:val="24"/>
        </w:rPr>
      </w:pPr>
      <w:r>
        <w:rPr>
          <w:rFonts w:ascii="Times New Roman" w:hAnsi="Times New Roman" w:cs="Times New Roman"/>
          <w:sz w:val="24"/>
          <w:szCs w:val="24"/>
        </w:rPr>
        <w:t>SALBOTM</w:t>
      </w:r>
    </w:p>
    <w:p w:rsidR="005B4E6D" w:rsidRDefault="005B4E6D" w:rsidP="00E034F2">
      <w:pPr>
        <w:spacing w:after="0"/>
        <w:rPr>
          <w:rFonts w:ascii="Times New Roman" w:hAnsi="Times New Roman" w:cs="Times New Roman"/>
          <w:sz w:val="24"/>
          <w:szCs w:val="24"/>
        </w:rPr>
      </w:pPr>
    </w:p>
    <w:p w:rsidR="005B4E6D" w:rsidRDefault="005B4E6D" w:rsidP="005B4E6D">
      <w:pPr>
        <w:spacing w:after="0"/>
        <w:ind w:firstLine="720"/>
        <w:rPr>
          <w:rFonts w:ascii="Times New Roman" w:hAnsi="Times New Roman" w:cs="Times New Roman"/>
          <w:sz w:val="24"/>
          <w:szCs w:val="24"/>
        </w:rPr>
      </w:pPr>
      <w:proofErr w:type="gramStart"/>
      <w:r>
        <w:rPr>
          <w:rFonts w:ascii="Times New Roman" w:hAnsi="Times New Roman" w:cs="Times New Roman"/>
          <w:sz w:val="24"/>
          <w:szCs w:val="24"/>
        </w:rPr>
        <w:t>Bottom measure of s</w:t>
      </w:r>
      <w:r w:rsidRPr="00F16741">
        <w:rPr>
          <w:rFonts w:ascii="Times New Roman" w:hAnsi="Times New Roman" w:cs="Times New Roman"/>
          <w:sz w:val="24"/>
          <w:szCs w:val="24"/>
        </w:rPr>
        <w:t xml:space="preserve">alinity in </w:t>
      </w:r>
      <w:proofErr w:type="spellStart"/>
      <w:r w:rsidRPr="00F16741">
        <w:rPr>
          <w:rFonts w:ascii="Times New Roman" w:hAnsi="Times New Roman" w:cs="Times New Roman"/>
          <w:sz w:val="24"/>
          <w:szCs w:val="24"/>
        </w:rPr>
        <w:t>ppt</w:t>
      </w:r>
      <w:proofErr w:type="spellEnd"/>
      <w:r w:rsidRPr="00F16741">
        <w:rPr>
          <w:rFonts w:ascii="Times New Roman" w:hAnsi="Times New Roman" w:cs="Times New Roman"/>
          <w:sz w:val="24"/>
          <w:szCs w:val="24"/>
        </w:rPr>
        <w:t xml:space="preserve"> or PSU</w:t>
      </w:r>
      <w:r>
        <w:rPr>
          <w:rFonts w:ascii="Times New Roman" w:hAnsi="Times New Roman" w:cs="Times New Roman"/>
          <w:sz w:val="24"/>
          <w:szCs w:val="24"/>
        </w:rPr>
        <w:t>.</w:t>
      </w:r>
      <w:proofErr w:type="gramEnd"/>
    </w:p>
    <w:p w:rsidR="00795C99" w:rsidRDefault="00795C99" w:rsidP="005B4E6D">
      <w:pPr>
        <w:spacing w:after="0"/>
        <w:ind w:firstLine="720"/>
        <w:rPr>
          <w:rFonts w:ascii="Times New Roman" w:hAnsi="Times New Roman" w:cs="Times New Roman"/>
          <w:sz w:val="24"/>
          <w:szCs w:val="24"/>
        </w:rPr>
      </w:pPr>
    </w:p>
    <w:p w:rsidR="005B4E6D" w:rsidRDefault="005B4E6D" w:rsidP="00E034F2">
      <w:pPr>
        <w:spacing w:after="0"/>
        <w:rPr>
          <w:rFonts w:ascii="Times New Roman" w:hAnsi="Times New Roman" w:cs="Times New Roman"/>
          <w:sz w:val="24"/>
          <w:szCs w:val="24"/>
        </w:rPr>
      </w:pPr>
      <w:r>
        <w:rPr>
          <w:rFonts w:ascii="Times New Roman" w:hAnsi="Times New Roman" w:cs="Times New Roman"/>
          <w:sz w:val="24"/>
          <w:szCs w:val="24"/>
        </w:rPr>
        <w:t xml:space="preserve">OXYBOTM </w:t>
      </w:r>
    </w:p>
    <w:p w:rsidR="005B4E6D" w:rsidRDefault="005B4E6D" w:rsidP="00E034F2">
      <w:pPr>
        <w:spacing w:after="0"/>
        <w:rPr>
          <w:rFonts w:ascii="Times New Roman" w:hAnsi="Times New Roman" w:cs="Times New Roman"/>
          <w:sz w:val="24"/>
          <w:szCs w:val="24"/>
        </w:rPr>
      </w:pPr>
    </w:p>
    <w:p w:rsidR="005B4E6D" w:rsidRDefault="005B4E6D" w:rsidP="005B4E6D">
      <w:pPr>
        <w:spacing w:after="0"/>
        <w:ind w:firstLine="720"/>
        <w:rPr>
          <w:rFonts w:ascii="Times New Roman" w:hAnsi="Times New Roman" w:cs="Times New Roman"/>
          <w:sz w:val="24"/>
          <w:szCs w:val="24"/>
        </w:rPr>
      </w:pPr>
      <w:proofErr w:type="gramStart"/>
      <w:r>
        <w:rPr>
          <w:rFonts w:ascii="Times New Roman" w:hAnsi="Times New Roman" w:cs="Times New Roman"/>
          <w:sz w:val="24"/>
          <w:szCs w:val="24"/>
        </w:rPr>
        <w:t>Bottom measure of d</w:t>
      </w:r>
      <w:r w:rsidRPr="00F16741">
        <w:rPr>
          <w:rFonts w:ascii="Times New Roman" w:hAnsi="Times New Roman" w:cs="Times New Roman"/>
          <w:sz w:val="24"/>
          <w:szCs w:val="24"/>
        </w:rPr>
        <w:t xml:space="preserve">issolved oxygen </w:t>
      </w:r>
      <w:r>
        <w:rPr>
          <w:rFonts w:ascii="Times New Roman" w:hAnsi="Times New Roman" w:cs="Times New Roman"/>
          <w:sz w:val="24"/>
          <w:szCs w:val="24"/>
        </w:rPr>
        <w:t xml:space="preserve">in </w:t>
      </w:r>
      <w:r w:rsidRPr="00F16741">
        <w:rPr>
          <w:rFonts w:ascii="Times New Roman" w:hAnsi="Times New Roman" w:cs="Times New Roman"/>
          <w:sz w:val="24"/>
          <w:szCs w:val="24"/>
        </w:rPr>
        <w:t>mg/L</w:t>
      </w:r>
      <w:r>
        <w:rPr>
          <w:rFonts w:ascii="Times New Roman" w:hAnsi="Times New Roman" w:cs="Times New Roman"/>
          <w:sz w:val="24"/>
          <w:szCs w:val="24"/>
        </w:rPr>
        <w:t>.</w:t>
      </w:r>
      <w:proofErr w:type="gramEnd"/>
    </w:p>
    <w:p w:rsidR="005B4E6D" w:rsidRDefault="005B4E6D" w:rsidP="00E034F2">
      <w:pPr>
        <w:spacing w:after="0"/>
        <w:rPr>
          <w:rFonts w:ascii="Times New Roman" w:hAnsi="Times New Roman" w:cs="Times New Roman"/>
          <w:sz w:val="24"/>
          <w:szCs w:val="24"/>
        </w:rPr>
      </w:pPr>
    </w:p>
    <w:p w:rsidR="005B4E6D" w:rsidRDefault="005B4E6D" w:rsidP="00E034F2">
      <w:pPr>
        <w:spacing w:after="0"/>
        <w:rPr>
          <w:rFonts w:ascii="Times New Roman" w:hAnsi="Times New Roman" w:cs="Times New Roman"/>
          <w:sz w:val="24"/>
          <w:szCs w:val="24"/>
        </w:rPr>
      </w:pPr>
      <w:r>
        <w:rPr>
          <w:rFonts w:ascii="Times New Roman" w:hAnsi="Times New Roman" w:cs="Times New Roman"/>
          <w:sz w:val="24"/>
          <w:szCs w:val="24"/>
        </w:rPr>
        <w:t>CHLBOTM</w:t>
      </w:r>
    </w:p>
    <w:p w:rsidR="005B4E6D" w:rsidRDefault="005B4E6D" w:rsidP="00E034F2">
      <w:pPr>
        <w:spacing w:after="0"/>
        <w:rPr>
          <w:rFonts w:ascii="Times New Roman" w:hAnsi="Times New Roman" w:cs="Times New Roman"/>
          <w:sz w:val="24"/>
          <w:szCs w:val="24"/>
        </w:rPr>
      </w:pPr>
    </w:p>
    <w:p w:rsidR="005B4E6D" w:rsidRDefault="005B4E6D" w:rsidP="005B4E6D">
      <w:pPr>
        <w:spacing w:after="0"/>
        <w:ind w:firstLine="720"/>
        <w:rPr>
          <w:rFonts w:ascii="Times New Roman" w:hAnsi="Times New Roman" w:cs="Times New Roman"/>
          <w:sz w:val="24"/>
          <w:szCs w:val="24"/>
        </w:rPr>
      </w:pPr>
      <w:proofErr w:type="gramStart"/>
      <w:r>
        <w:rPr>
          <w:rFonts w:ascii="Times New Roman" w:hAnsi="Times New Roman" w:cs="Times New Roman"/>
          <w:sz w:val="24"/>
          <w:szCs w:val="24"/>
        </w:rPr>
        <w:t>Bottom measure of c</w:t>
      </w:r>
      <w:r w:rsidR="00AC0EEA">
        <w:rPr>
          <w:rFonts w:ascii="Times New Roman" w:hAnsi="Times New Roman" w:cs="Times New Roman"/>
          <w:sz w:val="24"/>
          <w:szCs w:val="24"/>
        </w:rPr>
        <w:t>hlorophyll a</w:t>
      </w:r>
      <w:r w:rsidRPr="00F16741">
        <w:rPr>
          <w:rFonts w:ascii="Times New Roman" w:hAnsi="Times New Roman" w:cs="Times New Roman"/>
          <w:sz w:val="24"/>
          <w:szCs w:val="24"/>
        </w:rPr>
        <w:t xml:space="preserve"> in milligrams per cubic meter</w:t>
      </w:r>
      <w:r>
        <w:rPr>
          <w:rFonts w:ascii="Times New Roman" w:hAnsi="Times New Roman" w:cs="Times New Roman"/>
          <w:sz w:val="24"/>
          <w:szCs w:val="24"/>
        </w:rPr>
        <w:t>.</w:t>
      </w:r>
      <w:proofErr w:type="gramEnd"/>
    </w:p>
    <w:p w:rsidR="005B4E6D" w:rsidRDefault="005B4E6D" w:rsidP="00E034F2">
      <w:pPr>
        <w:spacing w:after="0"/>
        <w:rPr>
          <w:rFonts w:ascii="Times New Roman" w:hAnsi="Times New Roman" w:cs="Times New Roman"/>
          <w:sz w:val="24"/>
          <w:szCs w:val="24"/>
        </w:rPr>
      </w:pPr>
    </w:p>
    <w:p w:rsidR="005B4E6D" w:rsidRDefault="005B4E6D" w:rsidP="00E034F2">
      <w:pPr>
        <w:spacing w:after="0"/>
        <w:rPr>
          <w:rFonts w:ascii="Times New Roman" w:hAnsi="Times New Roman" w:cs="Times New Roman"/>
          <w:sz w:val="24"/>
          <w:szCs w:val="24"/>
        </w:rPr>
      </w:pPr>
      <w:r>
        <w:rPr>
          <w:rFonts w:ascii="Times New Roman" w:hAnsi="Times New Roman" w:cs="Times New Roman"/>
          <w:sz w:val="24"/>
          <w:szCs w:val="24"/>
        </w:rPr>
        <w:t>TURBBOTM</w:t>
      </w:r>
    </w:p>
    <w:p w:rsidR="00E034F2" w:rsidRDefault="00E034F2" w:rsidP="00E034F2">
      <w:pPr>
        <w:spacing w:after="0"/>
        <w:rPr>
          <w:rFonts w:ascii="Times New Roman" w:hAnsi="Times New Roman" w:cs="Times New Roman"/>
          <w:sz w:val="24"/>
          <w:szCs w:val="24"/>
        </w:rPr>
      </w:pPr>
      <w:r>
        <w:rPr>
          <w:rFonts w:ascii="Times New Roman" w:hAnsi="Times New Roman" w:cs="Times New Roman"/>
          <w:sz w:val="24"/>
          <w:szCs w:val="24"/>
        </w:rPr>
        <w:tab/>
      </w:r>
    </w:p>
    <w:p w:rsidR="005B4E6D" w:rsidRDefault="005B4E6D" w:rsidP="005B4E6D">
      <w:pPr>
        <w:spacing w:after="0"/>
        <w:ind w:firstLine="720"/>
        <w:rPr>
          <w:rFonts w:ascii="Times New Roman" w:hAnsi="Times New Roman" w:cs="Times New Roman"/>
          <w:sz w:val="24"/>
          <w:szCs w:val="24"/>
        </w:rPr>
      </w:pPr>
      <w:proofErr w:type="gramStart"/>
      <w:r>
        <w:rPr>
          <w:rFonts w:ascii="Times New Roman" w:hAnsi="Times New Roman" w:cs="Times New Roman"/>
          <w:sz w:val="24"/>
          <w:szCs w:val="24"/>
        </w:rPr>
        <w:t>Bottom measure of p</w:t>
      </w:r>
      <w:r w:rsidRPr="00F16741">
        <w:rPr>
          <w:rFonts w:ascii="Times New Roman" w:hAnsi="Times New Roman" w:cs="Times New Roman"/>
          <w:sz w:val="24"/>
          <w:szCs w:val="24"/>
        </w:rPr>
        <w:t>ercent transmissivity</w:t>
      </w:r>
      <w:r>
        <w:rPr>
          <w:rFonts w:ascii="Times New Roman" w:hAnsi="Times New Roman" w:cs="Times New Roman"/>
          <w:sz w:val="24"/>
          <w:szCs w:val="24"/>
        </w:rPr>
        <w:t>.</w:t>
      </w:r>
      <w:proofErr w:type="gramEnd"/>
    </w:p>
    <w:p w:rsidR="00405C28" w:rsidRDefault="00537550" w:rsidP="00F16741">
      <w:pPr>
        <w:spacing w:after="0"/>
        <w:rPr>
          <w:rFonts w:ascii="Times New Roman" w:hAnsi="Times New Roman" w:cs="Times New Roman"/>
          <w:sz w:val="24"/>
          <w:szCs w:val="24"/>
        </w:rPr>
      </w:pPr>
      <w:r>
        <w:rPr>
          <w:rFonts w:ascii="Times New Roman" w:hAnsi="Times New Roman" w:cs="Times New Roman"/>
          <w:sz w:val="24"/>
          <w:szCs w:val="24"/>
        </w:rPr>
        <w:lastRenderedPageBreak/>
        <w:t>SPEED</w:t>
      </w:r>
    </w:p>
    <w:p w:rsidR="00537550" w:rsidRDefault="00537550" w:rsidP="00F16741">
      <w:pPr>
        <w:spacing w:after="0"/>
        <w:rPr>
          <w:rFonts w:ascii="Times New Roman" w:hAnsi="Times New Roman" w:cs="Times New Roman"/>
          <w:sz w:val="24"/>
          <w:szCs w:val="24"/>
        </w:rPr>
      </w:pP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t>Average speed of the vessel, in knots, during the tow.</w:t>
      </w:r>
    </w:p>
    <w:p w:rsidR="006210E6" w:rsidRDefault="006210E6" w:rsidP="00F16741">
      <w:pPr>
        <w:spacing w:after="0"/>
        <w:rPr>
          <w:rFonts w:ascii="Times New Roman" w:hAnsi="Times New Roman" w:cs="Times New Roman"/>
          <w:sz w:val="24"/>
          <w:szCs w:val="24"/>
        </w:rPr>
      </w:pPr>
    </w:p>
    <w:p w:rsidR="00537550" w:rsidRDefault="00537550" w:rsidP="00F16741">
      <w:pPr>
        <w:spacing w:after="0"/>
        <w:rPr>
          <w:rFonts w:ascii="Times New Roman" w:hAnsi="Times New Roman" w:cs="Times New Roman"/>
          <w:sz w:val="24"/>
          <w:szCs w:val="24"/>
        </w:rPr>
      </w:pPr>
      <w:r>
        <w:rPr>
          <w:rFonts w:ascii="Times New Roman" w:hAnsi="Times New Roman" w:cs="Times New Roman"/>
          <w:sz w:val="24"/>
          <w:szCs w:val="24"/>
        </w:rPr>
        <w:t>SOURCE</w:t>
      </w:r>
    </w:p>
    <w:p w:rsidR="00537550" w:rsidRDefault="00537550" w:rsidP="00F16741">
      <w:pPr>
        <w:spacing w:after="0"/>
        <w:rPr>
          <w:rFonts w:ascii="Times New Roman" w:hAnsi="Times New Roman" w:cs="Times New Roman"/>
          <w:sz w:val="24"/>
          <w:szCs w:val="24"/>
        </w:rPr>
      </w:pP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t>Code designating the collection agency:</w:t>
      </w: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AL – Alabama</w:t>
      </w: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FL – Florida</w:t>
      </w: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LA – Louisiana</w:t>
      </w: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MS – Mississippi</w:t>
      </w: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US – NMFS</w:t>
      </w:r>
      <w:r>
        <w:rPr>
          <w:rFonts w:ascii="Times New Roman" w:hAnsi="Times New Roman" w:cs="Times New Roman"/>
          <w:sz w:val="24"/>
          <w:szCs w:val="24"/>
        </w:rPr>
        <w:tab/>
      </w:r>
    </w:p>
    <w:p w:rsidR="00ED6339" w:rsidRDefault="00ED6339" w:rsidP="00F16741">
      <w:pPr>
        <w:spacing w:after="0"/>
        <w:rPr>
          <w:rFonts w:ascii="Times New Roman" w:hAnsi="Times New Roman" w:cs="Times New Roman"/>
          <w:sz w:val="24"/>
          <w:szCs w:val="24"/>
        </w:rPr>
      </w:pPr>
    </w:p>
    <w:p w:rsidR="00537550" w:rsidRDefault="00537550" w:rsidP="00F16741">
      <w:pPr>
        <w:spacing w:after="0"/>
        <w:rPr>
          <w:rFonts w:ascii="Times New Roman" w:hAnsi="Times New Roman" w:cs="Times New Roman"/>
          <w:sz w:val="24"/>
          <w:szCs w:val="24"/>
        </w:rPr>
      </w:pPr>
      <w:r>
        <w:rPr>
          <w:rFonts w:ascii="Times New Roman" w:hAnsi="Times New Roman" w:cs="Times New Roman"/>
          <w:sz w:val="24"/>
          <w:szCs w:val="24"/>
        </w:rPr>
        <w:t>SURVEY</w:t>
      </w:r>
    </w:p>
    <w:p w:rsidR="00537550" w:rsidRDefault="00537550" w:rsidP="00F16741">
      <w:pPr>
        <w:spacing w:after="0"/>
        <w:rPr>
          <w:rFonts w:ascii="Times New Roman" w:hAnsi="Times New Roman" w:cs="Times New Roman"/>
          <w:sz w:val="24"/>
          <w:szCs w:val="24"/>
        </w:rPr>
      </w:pPr>
    </w:p>
    <w:p w:rsidR="006210E6" w:rsidRDefault="006210E6" w:rsidP="006210E6">
      <w:pPr>
        <w:spacing w:after="0"/>
        <w:ind w:left="720"/>
        <w:rPr>
          <w:rFonts w:ascii="Times New Roman" w:hAnsi="Times New Roman" w:cs="Times New Roman"/>
          <w:sz w:val="24"/>
          <w:szCs w:val="24"/>
        </w:rPr>
      </w:pPr>
      <w:r>
        <w:rPr>
          <w:rFonts w:ascii="Times New Roman" w:hAnsi="Times New Roman" w:cs="Times New Roman"/>
          <w:sz w:val="24"/>
          <w:szCs w:val="24"/>
        </w:rPr>
        <w:t xml:space="preserve">Survey design that was followed during the </w:t>
      </w:r>
      <w:r w:rsidR="003A301B">
        <w:rPr>
          <w:rFonts w:ascii="Times New Roman" w:hAnsi="Times New Roman" w:cs="Times New Roman"/>
          <w:sz w:val="24"/>
          <w:szCs w:val="24"/>
        </w:rPr>
        <w:t>survey;</w:t>
      </w:r>
      <w:r>
        <w:rPr>
          <w:rFonts w:ascii="Times New Roman" w:hAnsi="Times New Roman" w:cs="Times New Roman"/>
          <w:sz w:val="24"/>
          <w:szCs w:val="24"/>
        </w:rPr>
        <w:t xml:space="preserve"> note that the start of the new design is staggered between NMFS and the states:</w:t>
      </w:r>
    </w:p>
    <w:p w:rsidR="006210E6" w:rsidRDefault="006210E6" w:rsidP="006210E6">
      <w:pPr>
        <w:spacing w:after="0"/>
        <w:ind w:left="1440"/>
        <w:rPr>
          <w:rFonts w:ascii="Times New Roman" w:hAnsi="Times New Roman" w:cs="Times New Roman"/>
          <w:sz w:val="24"/>
          <w:szCs w:val="24"/>
        </w:rPr>
      </w:pPr>
      <w:r>
        <w:rPr>
          <w:rFonts w:ascii="Times New Roman" w:hAnsi="Times New Roman" w:cs="Times New Roman"/>
          <w:sz w:val="24"/>
          <w:szCs w:val="24"/>
        </w:rPr>
        <w:t xml:space="preserve">Old – Stratified random design with day/night, shrimp statistical zone and depth   </w:t>
      </w:r>
    </w:p>
    <w:p w:rsidR="006210E6" w:rsidRDefault="006210E6" w:rsidP="006210E6">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zone</w:t>
      </w:r>
      <w:proofErr w:type="gramEnd"/>
      <w:r>
        <w:rPr>
          <w:rFonts w:ascii="Times New Roman" w:hAnsi="Times New Roman" w:cs="Times New Roman"/>
          <w:sz w:val="24"/>
          <w:szCs w:val="24"/>
        </w:rPr>
        <w:t xml:space="preserve"> strata</w:t>
      </w: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New – Stratified random design with shrimp statistical zone and depth strata</w:t>
      </w:r>
    </w:p>
    <w:p w:rsidR="003A301B" w:rsidRDefault="003A301B" w:rsidP="00F16741">
      <w:pPr>
        <w:spacing w:after="0"/>
        <w:rPr>
          <w:rFonts w:ascii="Times New Roman" w:hAnsi="Times New Roman" w:cs="Times New Roman"/>
          <w:sz w:val="24"/>
          <w:szCs w:val="24"/>
        </w:rPr>
      </w:pPr>
    </w:p>
    <w:p w:rsidR="00537550" w:rsidRDefault="00537550" w:rsidP="00F16741">
      <w:pPr>
        <w:spacing w:after="0"/>
        <w:rPr>
          <w:rFonts w:ascii="Times New Roman" w:hAnsi="Times New Roman" w:cs="Times New Roman"/>
          <w:sz w:val="24"/>
          <w:szCs w:val="24"/>
        </w:rPr>
      </w:pPr>
      <w:r>
        <w:rPr>
          <w:rFonts w:ascii="Times New Roman" w:hAnsi="Times New Roman" w:cs="Times New Roman"/>
          <w:sz w:val="24"/>
          <w:szCs w:val="24"/>
        </w:rPr>
        <w:t>NUMBER</w:t>
      </w:r>
    </w:p>
    <w:p w:rsidR="00537550" w:rsidRDefault="00537550" w:rsidP="00F16741">
      <w:pPr>
        <w:spacing w:after="0"/>
        <w:rPr>
          <w:rFonts w:ascii="Times New Roman" w:hAnsi="Times New Roman" w:cs="Times New Roman"/>
          <w:sz w:val="24"/>
          <w:szCs w:val="24"/>
        </w:rPr>
      </w:pPr>
    </w:p>
    <w:p w:rsidR="006210E6" w:rsidRDefault="006210E6" w:rsidP="00F16741">
      <w:pPr>
        <w:spacing w:after="0"/>
        <w:rPr>
          <w:rFonts w:ascii="Times New Roman" w:hAnsi="Times New Roman" w:cs="Times New Roman"/>
          <w:sz w:val="24"/>
          <w:szCs w:val="24"/>
        </w:rPr>
      </w:pPr>
      <w:r>
        <w:rPr>
          <w:rFonts w:ascii="Times New Roman" w:hAnsi="Times New Roman" w:cs="Times New Roman"/>
          <w:sz w:val="24"/>
          <w:szCs w:val="24"/>
        </w:rPr>
        <w:tab/>
        <w:t>Number of red snapper caught at the SEAMAP station.</w:t>
      </w:r>
    </w:p>
    <w:p w:rsidR="006210E6" w:rsidRDefault="006210E6" w:rsidP="00F16741">
      <w:pPr>
        <w:spacing w:after="0"/>
        <w:rPr>
          <w:rFonts w:ascii="Times New Roman" w:hAnsi="Times New Roman" w:cs="Times New Roman"/>
          <w:sz w:val="24"/>
          <w:szCs w:val="24"/>
        </w:rPr>
      </w:pPr>
    </w:p>
    <w:p w:rsidR="00537550" w:rsidRDefault="00537550" w:rsidP="00F16741">
      <w:pPr>
        <w:spacing w:after="0"/>
        <w:rPr>
          <w:rFonts w:ascii="Times New Roman" w:hAnsi="Times New Roman" w:cs="Times New Roman"/>
          <w:sz w:val="24"/>
          <w:szCs w:val="24"/>
        </w:rPr>
      </w:pPr>
      <w:r>
        <w:rPr>
          <w:rFonts w:ascii="Times New Roman" w:hAnsi="Times New Roman" w:cs="Times New Roman"/>
          <w:sz w:val="24"/>
          <w:szCs w:val="24"/>
        </w:rPr>
        <w:t>CPUE</w:t>
      </w:r>
    </w:p>
    <w:p w:rsidR="00D2433B" w:rsidRDefault="00D2433B" w:rsidP="00B40F53">
      <w:pPr>
        <w:spacing w:after="0"/>
        <w:rPr>
          <w:rFonts w:ascii="Times New Roman" w:hAnsi="Times New Roman" w:cs="Times New Roman"/>
          <w:sz w:val="24"/>
          <w:szCs w:val="24"/>
        </w:rPr>
      </w:pPr>
    </w:p>
    <w:p w:rsidR="00B40BC7" w:rsidRDefault="006210E6">
      <w:pPr>
        <w:rPr>
          <w:rFonts w:ascii="Times New Roman" w:hAnsi="Times New Roman" w:cs="Times New Roman"/>
          <w:sz w:val="24"/>
          <w:szCs w:val="24"/>
        </w:rPr>
      </w:pPr>
      <w:r>
        <w:rPr>
          <w:rFonts w:ascii="Times New Roman" w:hAnsi="Times New Roman" w:cs="Times New Roman"/>
          <w:sz w:val="24"/>
          <w:szCs w:val="24"/>
        </w:rPr>
        <w:tab/>
        <w:t>Catch per unit of effort (number per hour) of red snapper caught at a SEAMAP station.</w:t>
      </w:r>
      <w:r w:rsidR="00B40BC7">
        <w:rPr>
          <w:rFonts w:ascii="Times New Roman" w:hAnsi="Times New Roman" w:cs="Times New Roman"/>
          <w:sz w:val="24"/>
          <w:szCs w:val="24"/>
        </w:rPr>
        <w:br w:type="page"/>
      </w:r>
    </w:p>
    <w:p w:rsidR="00D2433B" w:rsidRDefault="00D2433B" w:rsidP="00D2433B">
      <w:pPr>
        <w:spacing w:after="0"/>
        <w:rPr>
          <w:rFonts w:ascii="Times New Roman" w:hAnsi="Times New Roman" w:cs="Times New Roman"/>
          <w:sz w:val="24"/>
          <w:szCs w:val="24"/>
        </w:rPr>
      </w:pPr>
      <w:r>
        <w:rPr>
          <w:rFonts w:ascii="Times New Roman" w:hAnsi="Times New Roman" w:cs="Times New Roman"/>
          <w:sz w:val="24"/>
          <w:szCs w:val="24"/>
        </w:rPr>
        <w:lastRenderedPageBreak/>
        <w:t>LENGTH Dataset File Structure</w:t>
      </w:r>
    </w:p>
    <w:p w:rsidR="00D2433B" w:rsidRDefault="00D2433B" w:rsidP="00D2433B">
      <w:pPr>
        <w:spacing w:after="0"/>
        <w:rPr>
          <w:rFonts w:ascii="Times New Roman" w:hAnsi="Times New Roman" w:cs="Times New Roman"/>
          <w:sz w:val="24"/>
          <w:szCs w:val="24"/>
        </w:rPr>
      </w:pPr>
      <w:r>
        <w:rPr>
          <w:rFonts w:ascii="Times New Roman" w:hAnsi="Times New Roman" w:cs="Times New Roman"/>
          <w:sz w:val="24"/>
          <w:szCs w:val="24"/>
        </w:rPr>
        <w:tab/>
      </w:r>
    </w:p>
    <w:p w:rsidR="00D2433B" w:rsidRDefault="00D2433B" w:rsidP="00D2433B">
      <w:pPr>
        <w:spacing w:after="0"/>
        <w:rPr>
          <w:rFonts w:ascii="Times New Roman" w:hAnsi="Times New Roman" w:cs="Times New Roman"/>
          <w:sz w:val="24"/>
          <w:szCs w:val="24"/>
        </w:rPr>
      </w:pPr>
      <w:r>
        <w:rPr>
          <w:rFonts w:ascii="Times New Roman" w:hAnsi="Times New Roman" w:cs="Times New Roman"/>
          <w:sz w:val="24"/>
          <w:szCs w:val="24"/>
        </w:rPr>
        <w:tab/>
        <w:t>Variable – dataset variable name</w:t>
      </w:r>
    </w:p>
    <w:p w:rsidR="00D2433B" w:rsidRDefault="00D2433B" w:rsidP="00D2433B">
      <w:pPr>
        <w:spacing w:after="0"/>
        <w:rPr>
          <w:rFonts w:ascii="Times New Roman" w:hAnsi="Times New Roman" w:cs="Times New Roman"/>
          <w:sz w:val="24"/>
          <w:szCs w:val="24"/>
        </w:rPr>
      </w:pPr>
      <w:r>
        <w:rPr>
          <w:rFonts w:ascii="Times New Roman" w:hAnsi="Times New Roman" w:cs="Times New Roman"/>
          <w:sz w:val="24"/>
          <w:szCs w:val="24"/>
        </w:rPr>
        <w:tab/>
        <w:t>Type – character (Char) or numeric (Num) variable</w:t>
      </w:r>
    </w:p>
    <w:p w:rsidR="00D2433B" w:rsidRDefault="00D2433B" w:rsidP="00D2433B">
      <w:pPr>
        <w:spacing w:after="0"/>
        <w:rPr>
          <w:rFonts w:ascii="Times New Roman" w:hAnsi="Times New Roman" w:cs="Times New Roman"/>
          <w:sz w:val="24"/>
          <w:szCs w:val="24"/>
        </w:rPr>
      </w:pPr>
      <w:r>
        <w:rPr>
          <w:rFonts w:ascii="Times New Roman" w:hAnsi="Times New Roman" w:cs="Times New Roman"/>
          <w:sz w:val="24"/>
          <w:szCs w:val="24"/>
        </w:rPr>
        <w:tab/>
        <w:t>Len – variable length</w:t>
      </w:r>
    </w:p>
    <w:tbl>
      <w:tblPr>
        <w:tblW w:w="0" w:type="auto"/>
        <w:jc w:val="center"/>
        <w:tblInd w:w="-133" w:type="dxa"/>
        <w:tblLayout w:type="fixed"/>
        <w:tblCellMar>
          <w:left w:w="0" w:type="dxa"/>
          <w:right w:w="0" w:type="dxa"/>
        </w:tblCellMar>
        <w:tblLook w:val="0000" w:firstRow="0" w:lastRow="0" w:firstColumn="0" w:lastColumn="0" w:noHBand="0" w:noVBand="0"/>
      </w:tblPr>
      <w:tblGrid>
        <w:gridCol w:w="492"/>
        <w:gridCol w:w="1511"/>
        <w:gridCol w:w="900"/>
        <w:gridCol w:w="810"/>
      </w:tblGrid>
      <w:tr w:rsidR="00D2433B" w:rsidRPr="00D2433B" w:rsidTr="00804D1D">
        <w:trPr>
          <w:cantSplit/>
          <w:tblHeader/>
          <w:jc w:val="center"/>
        </w:trPr>
        <w:tc>
          <w:tcPr>
            <w:tcW w:w="492" w:type="dxa"/>
            <w:shd w:val="clear" w:color="auto" w:fill="FFFFFF"/>
            <w:tcMar>
              <w:left w:w="67" w:type="dxa"/>
              <w:right w:w="67" w:type="dxa"/>
            </w:tcMar>
            <w:vAlign w:val="bottom"/>
          </w:tcPr>
          <w:p w:rsidR="00D2433B" w:rsidRPr="00B40BC7" w:rsidRDefault="00D2433B" w:rsidP="00B40BC7">
            <w:pPr>
              <w:keepNext/>
              <w:adjustRightInd w:val="0"/>
              <w:spacing w:before="67" w:after="0"/>
              <w:jc w:val="right"/>
              <w:rPr>
                <w:rFonts w:ascii="Times New Roman" w:hAnsi="Times New Roman" w:cs="Times New Roman"/>
                <w:i/>
                <w:iCs/>
                <w:color w:val="000000"/>
                <w:sz w:val="24"/>
                <w:szCs w:val="24"/>
              </w:rPr>
            </w:pPr>
          </w:p>
        </w:tc>
        <w:tc>
          <w:tcPr>
            <w:tcW w:w="1511" w:type="dxa"/>
            <w:shd w:val="clear" w:color="auto" w:fill="FFFFFF"/>
            <w:tcMar>
              <w:left w:w="67" w:type="dxa"/>
              <w:right w:w="67" w:type="dxa"/>
            </w:tcMar>
            <w:vAlign w:val="bottom"/>
          </w:tcPr>
          <w:p w:rsidR="00D2433B" w:rsidRPr="00B40BC7" w:rsidRDefault="00D2433B" w:rsidP="00B40BC7">
            <w:pPr>
              <w:keepNext/>
              <w:adjustRightInd w:val="0"/>
              <w:spacing w:before="67" w:after="0"/>
              <w:rPr>
                <w:rFonts w:ascii="Times New Roman" w:hAnsi="Times New Roman" w:cs="Times New Roman"/>
                <w:i/>
                <w:iCs/>
                <w:color w:val="000000"/>
                <w:sz w:val="24"/>
                <w:szCs w:val="24"/>
              </w:rPr>
            </w:pPr>
            <w:r w:rsidRPr="00B40BC7">
              <w:rPr>
                <w:rFonts w:ascii="Times New Roman" w:hAnsi="Times New Roman" w:cs="Times New Roman"/>
                <w:i/>
                <w:iCs/>
                <w:color w:val="000000"/>
                <w:sz w:val="24"/>
                <w:szCs w:val="24"/>
              </w:rPr>
              <w:t>Variable</w:t>
            </w:r>
          </w:p>
        </w:tc>
        <w:tc>
          <w:tcPr>
            <w:tcW w:w="900" w:type="dxa"/>
            <w:shd w:val="clear" w:color="auto" w:fill="FFFFFF"/>
            <w:tcMar>
              <w:left w:w="67" w:type="dxa"/>
              <w:right w:w="67" w:type="dxa"/>
            </w:tcMar>
            <w:vAlign w:val="bottom"/>
          </w:tcPr>
          <w:p w:rsidR="00D2433B" w:rsidRPr="00B40BC7" w:rsidRDefault="00D2433B" w:rsidP="00B40BC7">
            <w:pPr>
              <w:keepNext/>
              <w:adjustRightInd w:val="0"/>
              <w:spacing w:before="67" w:after="0"/>
              <w:rPr>
                <w:rFonts w:ascii="Times New Roman" w:hAnsi="Times New Roman" w:cs="Times New Roman"/>
                <w:i/>
                <w:iCs/>
                <w:color w:val="000000"/>
                <w:sz w:val="24"/>
                <w:szCs w:val="24"/>
              </w:rPr>
            </w:pPr>
            <w:r w:rsidRPr="00B40BC7">
              <w:rPr>
                <w:rFonts w:ascii="Times New Roman" w:hAnsi="Times New Roman" w:cs="Times New Roman"/>
                <w:i/>
                <w:iCs/>
                <w:color w:val="000000"/>
                <w:sz w:val="24"/>
                <w:szCs w:val="24"/>
              </w:rPr>
              <w:t>Type</w:t>
            </w:r>
          </w:p>
        </w:tc>
        <w:tc>
          <w:tcPr>
            <w:tcW w:w="810" w:type="dxa"/>
            <w:shd w:val="clear" w:color="auto" w:fill="FFFFFF"/>
            <w:tcMar>
              <w:left w:w="67" w:type="dxa"/>
              <w:right w:w="67" w:type="dxa"/>
            </w:tcMar>
            <w:vAlign w:val="bottom"/>
          </w:tcPr>
          <w:p w:rsidR="00D2433B" w:rsidRPr="00B40BC7" w:rsidRDefault="00D2433B" w:rsidP="00B40BC7">
            <w:pPr>
              <w:keepNext/>
              <w:adjustRightInd w:val="0"/>
              <w:spacing w:before="67" w:after="0"/>
              <w:jc w:val="right"/>
              <w:rPr>
                <w:rFonts w:ascii="Times New Roman" w:hAnsi="Times New Roman" w:cs="Times New Roman"/>
                <w:i/>
                <w:iCs/>
                <w:color w:val="000000"/>
                <w:sz w:val="24"/>
                <w:szCs w:val="24"/>
              </w:rPr>
            </w:pPr>
            <w:r w:rsidRPr="00B40BC7">
              <w:rPr>
                <w:rFonts w:ascii="Times New Roman" w:hAnsi="Times New Roman" w:cs="Times New Roman"/>
                <w:i/>
                <w:iCs/>
                <w:color w:val="000000"/>
                <w:sz w:val="24"/>
                <w:szCs w:val="24"/>
              </w:rPr>
              <w:t>Len</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1</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VESSEL</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Char</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2</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2</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CRUISE</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Char</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4</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3</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SEAMAP</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Char</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6</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4</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BIOCODE</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Num</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6</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5</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TAXON</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Char</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20</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6</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CODE</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Char</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2</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7</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SIZE</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Num</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4</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8</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SEX</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Char</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1</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9</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MATURITY</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Char</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1</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10</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YOY</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Char</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1</w:t>
            </w:r>
          </w:p>
        </w:tc>
      </w:tr>
      <w:tr w:rsidR="00804D1D" w:rsidRPr="00D2433B" w:rsidTr="00804D1D">
        <w:trPr>
          <w:cantSplit/>
          <w:jc w:val="center"/>
        </w:trPr>
        <w:tc>
          <w:tcPr>
            <w:tcW w:w="492"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i/>
                <w:iCs/>
                <w:color w:val="000000"/>
                <w:sz w:val="24"/>
                <w:szCs w:val="24"/>
              </w:rPr>
            </w:pPr>
            <w:r w:rsidRPr="00804D1D">
              <w:rPr>
                <w:rFonts w:ascii="Times New Roman" w:hAnsi="Times New Roman" w:cs="Times New Roman"/>
                <w:i/>
                <w:iCs/>
                <w:color w:val="000000"/>
                <w:sz w:val="24"/>
                <w:szCs w:val="24"/>
              </w:rPr>
              <w:t>11</w:t>
            </w:r>
          </w:p>
        </w:tc>
        <w:tc>
          <w:tcPr>
            <w:tcW w:w="1511"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IND_WT</w:t>
            </w:r>
          </w:p>
        </w:tc>
        <w:tc>
          <w:tcPr>
            <w:tcW w:w="900" w:type="dxa"/>
            <w:shd w:val="clear" w:color="auto" w:fill="FFFFFF"/>
            <w:tcMar>
              <w:left w:w="67" w:type="dxa"/>
              <w:right w:w="67" w:type="dxa"/>
            </w:tcMar>
          </w:tcPr>
          <w:p w:rsidR="00804D1D" w:rsidRPr="00804D1D" w:rsidRDefault="00804D1D" w:rsidP="00BC6458">
            <w:pPr>
              <w:keepNext/>
              <w:adjustRightInd w:val="0"/>
              <w:spacing w:after="0"/>
              <w:rPr>
                <w:rFonts w:ascii="Times New Roman" w:hAnsi="Times New Roman" w:cs="Times New Roman"/>
                <w:color w:val="000000"/>
                <w:sz w:val="24"/>
                <w:szCs w:val="24"/>
              </w:rPr>
            </w:pPr>
            <w:r w:rsidRPr="00804D1D">
              <w:rPr>
                <w:rFonts w:ascii="Times New Roman" w:hAnsi="Times New Roman" w:cs="Times New Roman"/>
                <w:color w:val="000000"/>
                <w:sz w:val="24"/>
                <w:szCs w:val="24"/>
              </w:rPr>
              <w:t>Num</w:t>
            </w:r>
          </w:p>
        </w:tc>
        <w:tc>
          <w:tcPr>
            <w:tcW w:w="810" w:type="dxa"/>
            <w:shd w:val="clear" w:color="auto" w:fill="FFFFFF"/>
            <w:tcMar>
              <w:left w:w="67" w:type="dxa"/>
              <w:right w:w="67" w:type="dxa"/>
            </w:tcMar>
          </w:tcPr>
          <w:p w:rsidR="00804D1D" w:rsidRPr="00804D1D" w:rsidRDefault="00804D1D" w:rsidP="00BC6458">
            <w:pPr>
              <w:keepNext/>
              <w:adjustRightInd w:val="0"/>
              <w:spacing w:after="0"/>
              <w:jc w:val="right"/>
              <w:rPr>
                <w:rFonts w:ascii="Times New Roman" w:hAnsi="Times New Roman" w:cs="Times New Roman"/>
                <w:color w:val="000000"/>
                <w:sz w:val="24"/>
                <w:szCs w:val="24"/>
              </w:rPr>
            </w:pPr>
            <w:r w:rsidRPr="00804D1D">
              <w:rPr>
                <w:rFonts w:ascii="Times New Roman" w:hAnsi="Times New Roman" w:cs="Times New Roman"/>
                <w:color w:val="000000"/>
                <w:sz w:val="24"/>
                <w:szCs w:val="24"/>
              </w:rPr>
              <w:t>4</w:t>
            </w:r>
          </w:p>
        </w:tc>
      </w:tr>
    </w:tbl>
    <w:p w:rsidR="00E034F2" w:rsidRDefault="00E034F2" w:rsidP="00B40F53">
      <w:pPr>
        <w:spacing w:after="0"/>
        <w:rPr>
          <w:rFonts w:ascii="Times New Roman" w:hAnsi="Times New Roman" w:cs="Times New Roman"/>
          <w:sz w:val="24"/>
          <w:szCs w:val="24"/>
        </w:rPr>
      </w:pPr>
    </w:p>
    <w:p w:rsidR="00E034F2" w:rsidRDefault="00E034F2" w:rsidP="00E034F2">
      <w:pPr>
        <w:spacing w:after="0"/>
        <w:rPr>
          <w:rFonts w:ascii="Times New Roman" w:hAnsi="Times New Roman" w:cs="Times New Roman"/>
          <w:sz w:val="24"/>
          <w:szCs w:val="24"/>
        </w:rPr>
      </w:pPr>
      <w:r>
        <w:rPr>
          <w:rFonts w:ascii="Times New Roman" w:hAnsi="Times New Roman" w:cs="Times New Roman"/>
          <w:sz w:val="24"/>
          <w:szCs w:val="24"/>
        </w:rPr>
        <w:t xml:space="preserve">Explanation of </w:t>
      </w:r>
      <w:r w:rsidR="00D57961">
        <w:rPr>
          <w:rFonts w:ascii="Times New Roman" w:hAnsi="Times New Roman" w:cs="Times New Roman"/>
          <w:sz w:val="24"/>
          <w:szCs w:val="24"/>
        </w:rPr>
        <w:t>LENGTH</w:t>
      </w:r>
      <w:r>
        <w:rPr>
          <w:rFonts w:ascii="Times New Roman" w:hAnsi="Times New Roman" w:cs="Times New Roman"/>
          <w:sz w:val="24"/>
          <w:szCs w:val="24"/>
        </w:rPr>
        <w:t xml:space="preserve"> variables</w:t>
      </w:r>
    </w:p>
    <w:p w:rsidR="00E034F2" w:rsidRDefault="00E034F2" w:rsidP="00E034F2">
      <w:pPr>
        <w:spacing w:after="0"/>
        <w:rPr>
          <w:rFonts w:ascii="Times New Roman" w:hAnsi="Times New Roman" w:cs="Times New Roman"/>
          <w:sz w:val="24"/>
          <w:szCs w:val="24"/>
        </w:rPr>
      </w:pPr>
    </w:p>
    <w:p w:rsidR="00804D1D" w:rsidRDefault="00804D1D" w:rsidP="00804D1D">
      <w:pPr>
        <w:spacing w:after="0"/>
        <w:rPr>
          <w:rFonts w:ascii="Times New Roman" w:hAnsi="Times New Roman" w:cs="Times New Roman"/>
          <w:sz w:val="24"/>
          <w:szCs w:val="24"/>
        </w:rPr>
      </w:pPr>
      <w:r>
        <w:rPr>
          <w:rFonts w:ascii="Times New Roman" w:hAnsi="Times New Roman" w:cs="Times New Roman"/>
          <w:sz w:val="24"/>
          <w:szCs w:val="24"/>
        </w:rPr>
        <w:t>VESSEL</w:t>
      </w:r>
    </w:p>
    <w:p w:rsidR="00804D1D" w:rsidRDefault="00804D1D" w:rsidP="00804D1D">
      <w:pPr>
        <w:spacing w:after="0"/>
        <w:rPr>
          <w:rFonts w:ascii="Times New Roman" w:hAnsi="Times New Roman" w:cs="Times New Roman"/>
          <w:sz w:val="24"/>
          <w:szCs w:val="24"/>
        </w:rPr>
      </w:pPr>
      <w:r>
        <w:rPr>
          <w:rFonts w:ascii="Times New Roman" w:hAnsi="Times New Roman" w:cs="Times New Roman"/>
          <w:sz w:val="24"/>
          <w:szCs w:val="24"/>
        </w:rPr>
        <w:tab/>
      </w:r>
    </w:p>
    <w:p w:rsidR="00804D1D" w:rsidRDefault="00804D1D" w:rsidP="00804D1D">
      <w:pPr>
        <w:spacing w:after="0"/>
        <w:ind w:left="720"/>
        <w:rPr>
          <w:rFonts w:ascii="Times New Roman" w:hAnsi="Times New Roman" w:cs="Times New Roman"/>
          <w:sz w:val="24"/>
          <w:szCs w:val="24"/>
        </w:rPr>
      </w:pPr>
      <w:r>
        <w:rPr>
          <w:rFonts w:ascii="Times New Roman" w:hAnsi="Times New Roman" w:cs="Times New Roman"/>
          <w:sz w:val="24"/>
          <w:szCs w:val="24"/>
        </w:rPr>
        <w:t>Numeric code assigned to each ship used to collect the data</w:t>
      </w:r>
      <w:r w:rsidR="005E237E">
        <w:rPr>
          <w:rFonts w:ascii="Times New Roman" w:hAnsi="Times New Roman" w:cs="Times New Roman"/>
          <w:sz w:val="24"/>
          <w:szCs w:val="24"/>
        </w:rPr>
        <w:t xml:space="preserve"> (see above for vessel names)</w:t>
      </w:r>
      <w:r>
        <w:rPr>
          <w:rFonts w:ascii="Times New Roman" w:hAnsi="Times New Roman" w:cs="Times New Roman"/>
          <w:sz w:val="24"/>
          <w:szCs w:val="24"/>
        </w:rPr>
        <w:t xml:space="preserve">.  </w:t>
      </w:r>
      <w:proofErr w:type="gramStart"/>
      <w:r>
        <w:rPr>
          <w:rFonts w:ascii="Times New Roman" w:hAnsi="Times New Roman" w:cs="Times New Roman"/>
          <w:sz w:val="24"/>
          <w:szCs w:val="24"/>
        </w:rPr>
        <w:t>Used to link the datasets.</w:t>
      </w:r>
      <w:proofErr w:type="gramEnd"/>
    </w:p>
    <w:p w:rsidR="00804D1D" w:rsidRDefault="00804D1D" w:rsidP="00804D1D">
      <w:pPr>
        <w:spacing w:after="0"/>
        <w:rPr>
          <w:rFonts w:ascii="Times New Roman" w:hAnsi="Times New Roman" w:cs="Times New Roman"/>
          <w:sz w:val="24"/>
          <w:szCs w:val="24"/>
        </w:rPr>
      </w:pPr>
    </w:p>
    <w:p w:rsidR="00804D1D" w:rsidRDefault="00804D1D" w:rsidP="00804D1D">
      <w:pPr>
        <w:spacing w:after="0"/>
        <w:rPr>
          <w:rFonts w:ascii="Times New Roman" w:hAnsi="Times New Roman" w:cs="Times New Roman"/>
          <w:sz w:val="24"/>
          <w:szCs w:val="24"/>
        </w:rPr>
      </w:pPr>
      <w:r>
        <w:rPr>
          <w:rFonts w:ascii="Times New Roman" w:hAnsi="Times New Roman" w:cs="Times New Roman"/>
          <w:sz w:val="24"/>
          <w:szCs w:val="24"/>
        </w:rPr>
        <w:t>CRUISE</w:t>
      </w:r>
    </w:p>
    <w:p w:rsidR="00804D1D" w:rsidRDefault="00804D1D" w:rsidP="00804D1D">
      <w:pPr>
        <w:spacing w:after="0"/>
        <w:rPr>
          <w:rFonts w:ascii="Times New Roman" w:hAnsi="Times New Roman" w:cs="Times New Roman"/>
          <w:sz w:val="24"/>
          <w:szCs w:val="24"/>
        </w:rPr>
      </w:pPr>
    </w:p>
    <w:p w:rsidR="00804D1D" w:rsidRDefault="00804D1D" w:rsidP="00804D1D">
      <w:pPr>
        <w:spacing w:after="0"/>
        <w:ind w:left="720"/>
        <w:rPr>
          <w:rFonts w:ascii="Times New Roman" w:hAnsi="Times New Roman" w:cs="Times New Roman"/>
          <w:sz w:val="24"/>
          <w:szCs w:val="24"/>
        </w:rPr>
      </w:pPr>
      <w:r>
        <w:rPr>
          <w:rFonts w:ascii="Times New Roman" w:hAnsi="Times New Roman" w:cs="Times New Roman"/>
          <w:sz w:val="24"/>
          <w:szCs w:val="24"/>
        </w:rPr>
        <w:t xml:space="preserve">Cruise number assigned to the particular survey. </w:t>
      </w:r>
      <w:proofErr w:type="gramStart"/>
      <w:r>
        <w:rPr>
          <w:rFonts w:ascii="Times New Roman" w:hAnsi="Times New Roman" w:cs="Times New Roman"/>
          <w:sz w:val="24"/>
          <w:szCs w:val="24"/>
        </w:rPr>
        <w:t>Used to link the datasets.</w:t>
      </w:r>
      <w:proofErr w:type="gramEnd"/>
    </w:p>
    <w:p w:rsidR="00804D1D" w:rsidRDefault="00804D1D" w:rsidP="00804D1D">
      <w:pPr>
        <w:spacing w:after="0"/>
        <w:rPr>
          <w:rFonts w:ascii="Times New Roman" w:hAnsi="Times New Roman" w:cs="Times New Roman"/>
          <w:sz w:val="24"/>
          <w:szCs w:val="24"/>
        </w:rPr>
      </w:pPr>
    </w:p>
    <w:p w:rsidR="00804D1D" w:rsidRDefault="00804D1D" w:rsidP="00804D1D">
      <w:pPr>
        <w:spacing w:after="0"/>
        <w:rPr>
          <w:rFonts w:ascii="Times New Roman" w:hAnsi="Times New Roman" w:cs="Times New Roman"/>
          <w:sz w:val="24"/>
          <w:szCs w:val="24"/>
        </w:rPr>
      </w:pPr>
      <w:r>
        <w:rPr>
          <w:rFonts w:ascii="Times New Roman" w:hAnsi="Times New Roman" w:cs="Times New Roman"/>
          <w:sz w:val="24"/>
          <w:szCs w:val="24"/>
        </w:rPr>
        <w:t>SEAMAP</w:t>
      </w:r>
    </w:p>
    <w:p w:rsidR="00804D1D" w:rsidRDefault="00804D1D" w:rsidP="00804D1D">
      <w:pPr>
        <w:spacing w:after="0"/>
        <w:rPr>
          <w:rFonts w:ascii="Times New Roman" w:hAnsi="Times New Roman" w:cs="Times New Roman"/>
          <w:sz w:val="24"/>
          <w:szCs w:val="24"/>
        </w:rPr>
      </w:pPr>
    </w:p>
    <w:p w:rsidR="00804D1D" w:rsidRDefault="00804D1D" w:rsidP="00804D1D">
      <w:pPr>
        <w:spacing w:after="0"/>
        <w:ind w:left="720"/>
        <w:rPr>
          <w:rFonts w:ascii="Times New Roman" w:hAnsi="Times New Roman" w:cs="Times New Roman"/>
          <w:sz w:val="24"/>
          <w:szCs w:val="24"/>
        </w:rPr>
      </w:pPr>
      <w:proofErr w:type="gramStart"/>
      <w:r>
        <w:rPr>
          <w:rFonts w:ascii="Times New Roman" w:hAnsi="Times New Roman" w:cs="Times New Roman"/>
          <w:sz w:val="24"/>
          <w:szCs w:val="24"/>
        </w:rPr>
        <w:t>SEAMAP station number.</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Used to link the datasets.</w:t>
      </w:r>
      <w:proofErr w:type="gramEnd"/>
    </w:p>
    <w:p w:rsidR="00E034F2" w:rsidRDefault="00E034F2" w:rsidP="00B40F53">
      <w:pPr>
        <w:spacing w:after="0"/>
        <w:rPr>
          <w:rFonts w:ascii="Times New Roman" w:hAnsi="Times New Roman" w:cs="Times New Roman"/>
          <w:sz w:val="24"/>
          <w:szCs w:val="24"/>
        </w:rPr>
      </w:pPr>
    </w:p>
    <w:p w:rsidR="00804D1D" w:rsidRDefault="00804D1D" w:rsidP="00B40F53">
      <w:pPr>
        <w:spacing w:after="0"/>
        <w:rPr>
          <w:rFonts w:ascii="Times New Roman" w:hAnsi="Times New Roman" w:cs="Times New Roman"/>
          <w:sz w:val="24"/>
          <w:szCs w:val="24"/>
        </w:rPr>
      </w:pPr>
      <w:r>
        <w:rPr>
          <w:rFonts w:ascii="Times New Roman" w:hAnsi="Times New Roman" w:cs="Times New Roman"/>
          <w:sz w:val="24"/>
          <w:szCs w:val="24"/>
        </w:rPr>
        <w:t>BIOCODE</w:t>
      </w:r>
    </w:p>
    <w:p w:rsidR="00804D1D" w:rsidRDefault="00804D1D" w:rsidP="00B40F53">
      <w:pPr>
        <w:spacing w:after="0"/>
        <w:rPr>
          <w:rFonts w:ascii="Times New Roman" w:hAnsi="Times New Roman" w:cs="Times New Roman"/>
          <w:sz w:val="24"/>
          <w:szCs w:val="24"/>
        </w:rPr>
      </w:pPr>
    </w:p>
    <w:p w:rsidR="00804D1D" w:rsidRDefault="00804D1D" w:rsidP="00B40F53">
      <w:pPr>
        <w:spacing w:after="0"/>
        <w:rPr>
          <w:rFonts w:ascii="Times New Roman" w:hAnsi="Times New Roman" w:cs="Times New Roman"/>
          <w:sz w:val="24"/>
          <w:szCs w:val="24"/>
        </w:rPr>
      </w:pPr>
      <w:r>
        <w:rPr>
          <w:rFonts w:ascii="Times New Roman" w:hAnsi="Times New Roman" w:cs="Times New Roman"/>
          <w:sz w:val="24"/>
          <w:szCs w:val="24"/>
        </w:rPr>
        <w:tab/>
        <w:t>Nine digit numeric code for a taxon.</w:t>
      </w:r>
    </w:p>
    <w:p w:rsidR="00804D1D" w:rsidRDefault="00804D1D" w:rsidP="00B40F53">
      <w:pPr>
        <w:spacing w:after="0"/>
        <w:rPr>
          <w:rFonts w:ascii="Times New Roman" w:hAnsi="Times New Roman" w:cs="Times New Roman"/>
          <w:sz w:val="24"/>
          <w:szCs w:val="24"/>
        </w:rPr>
      </w:pPr>
    </w:p>
    <w:p w:rsidR="00D57961" w:rsidRDefault="00D57961" w:rsidP="00D57961">
      <w:pPr>
        <w:spacing w:after="0"/>
        <w:rPr>
          <w:rFonts w:ascii="Times New Roman" w:hAnsi="Times New Roman" w:cs="Times New Roman"/>
          <w:sz w:val="24"/>
          <w:szCs w:val="24"/>
        </w:rPr>
      </w:pPr>
      <w:r>
        <w:rPr>
          <w:rFonts w:ascii="Times New Roman" w:hAnsi="Times New Roman" w:cs="Times New Roman"/>
          <w:sz w:val="24"/>
          <w:szCs w:val="24"/>
        </w:rPr>
        <w:t>TAXON</w:t>
      </w:r>
    </w:p>
    <w:p w:rsidR="00D57961" w:rsidRDefault="00D57961" w:rsidP="00D57961">
      <w:pPr>
        <w:spacing w:after="0"/>
        <w:rPr>
          <w:rFonts w:ascii="Times New Roman" w:hAnsi="Times New Roman" w:cs="Times New Roman"/>
          <w:sz w:val="24"/>
          <w:szCs w:val="24"/>
        </w:rPr>
      </w:pPr>
    </w:p>
    <w:p w:rsidR="00D57961" w:rsidRDefault="00D57961" w:rsidP="00D57961">
      <w:pPr>
        <w:spacing w:after="0"/>
        <w:ind w:left="720"/>
        <w:rPr>
          <w:rFonts w:ascii="Times New Roman" w:hAnsi="Times New Roman" w:cs="Times New Roman"/>
          <w:sz w:val="24"/>
          <w:szCs w:val="24"/>
        </w:rPr>
      </w:pPr>
      <w:r w:rsidRPr="00E034F2">
        <w:rPr>
          <w:rFonts w:ascii="Times New Roman" w:hAnsi="Times New Roman" w:cs="Times New Roman"/>
          <w:sz w:val="24"/>
          <w:szCs w:val="24"/>
        </w:rPr>
        <w:t>50-character field containing the full taxonomic name.</w:t>
      </w:r>
    </w:p>
    <w:p w:rsidR="00912EEB" w:rsidRDefault="00795C99" w:rsidP="00D57961">
      <w:pPr>
        <w:spacing w:after="0"/>
        <w:rPr>
          <w:rFonts w:ascii="Times New Roman" w:hAnsi="Times New Roman" w:cs="Times New Roman"/>
          <w:sz w:val="24"/>
          <w:szCs w:val="24"/>
        </w:rPr>
      </w:pPr>
      <w:r>
        <w:rPr>
          <w:rFonts w:ascii="Times New Roman" w:hAnsi="Times New Roman" w:cs="Times New Roman"/>
          <w:sz w:val="24"/>
          <w:szCs w:val="24"/>
        </w:rPr>
        <w:lastRenderedPageBreak/>
        <w:t>CODE</w:t>
      </w:r>
    </w:p>
    <w:p w:rsidR="00795C99" w:rsidRDefault="00795C99" w:rsidP="00D57961">
      <w:pPr>
        <w:spacing w:after="0"/>
        <w:rPr>
          <w:rFonts w:ascii="Times New Roman" w:hAnsi="Times New Roman" w:cs="Times New Roman"/>
          <w:sz w:val="24"/>
          <w:szCs w:val="24"/>
        </w:rPr>
      </w:pP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t>Measurement code defining the how the length was measured:</w:t>
      </w: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01 – Fork Length</w:t>
      </w: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02 – Standard Length</w:t>
      </w: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18 – Total Length</w:t>
      </w: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51 – Fork Length</w:t>
      </w: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53 – Total Length</w:t>
      </w:r>
    </w:p>
    <w:p w:rsidR="00912EEB" w:rsidRDefault="00912EEB" w:rsidP="00D57961">
      <w:pPr>
        <w:spacing w:after="0"/>
        <w:rPr>
          <w:rFonts w:ascii="Times New Roman" w:hAnsi="Times New Roman" w:cs="Times New Roman"/>
          <w:sz w:val="24"/>
          <w:szCs w:val="24"/>
        </w:rPr>
      </w:pPr>
    </w:p>
    <w:p w:rsidR="00D57961"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SIZE</w:t>
      </w:r>
    </w:p>
    <w:p w:rsidR="00795C99" w:rsidRDefault="00795C99" w:rsidP="00D57961">
      <w:pPr>
        <w:spacing w:after="0"/>
        <w:rPr>
          <w:rFonts w:ascii="Times New Roman" w:hAnsi="Times New Roman" w:cs="Times New Roman"/>
          <w:sz w:val="24"/>
          <w:szCs w:val="24"/>
        </w:rPr>
      </w:pP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t>Measurement of the individual, measured in millimeters.</w:t>
      </w:r>
    </w:p>
    <w:p w:rsidR="00795C99" w:rsidRDefault="00795C99" w:rsidP="00D57961">
      <w:pPr>
        <w:spacing w:after="0"/>
        <w:rPr>
          <w:rFonts w:ascii="Times New Roman" w:hAnsi="Times New Roman" w:cs="Times New Roman"/>
          <w:sz w:val="24"/>
          <w:szCs w:val="24"/>
        </w:rPr>
      </w:pP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SEX</w:t>
      </w:r>
    </w:p>
    <w:p w:rsidR="00795C99" w:rsidRDefault="00795C99" w:rsidP="00D57961">
      <w:pPr>
        <w:spacing w:after="0"/>
        <w:rPr>
          <w:rFonts w:ascii="Times New Roman" w:hAnsi="Times New Roman" w:cs="Times New Roman"/>
          <w:sz w:val="24"/>
          <w:szCs w:val="24"/>
        </w:rPr>
      </w:pP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t>Sex of the individual measured:</w:t>
      </w:r>
    </w:p>
    <w:p w:rsidR="00795C99" w:rsidRDefault="00795C99" w:rsidP="00795C99">
      <w:pPr>
        <w:spacing w:after="0"/>
        <w:ind w:left="720" w:firstLine="720"/>
        <w:rPr>
          <w:rFonts w:ascii="Times New Roman" w:hAnsi="Times New Roman" w:cs="Times New Roman"/>
          <w:sz w:val="24"/>
          <w:szCs w:val="24"/>
        </w:rPr>
      </w:pPr>
      <w:r>
        <w:rPr>
          <w:rFonts w:ascii="Times New Roman" w:hAnsi="Times New Roman" w:cs="Times New Roman"/>
          <w:sz w:val="24"/>
          <w:szCs w:val="24"/>
        </w:rPr>
        <w:t>M – Male</w:t>
      </w: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F – Female</w:t>
      </w: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U – Unknown</w:t>
      </w:r>
    </w:p>
    <w:p w:rsidR="00795C99" w:rsidRPr="00D57961" w:rsidRDefault="00795C99" w:rsidP="00D57961">
      <w:pPr>
        <w:spacing w:after="0"/>
        <w:rPr>
          <w:rFonts w:ascii="Times New Roman" w:hAnsi="Times New Roman" w:cs="Times New Roman"/>
          <w:sz w:val="24"/>
          <w:szCs w:val="24"/>
        </w:rPr>
      </w:pPr>
    </w:p>
    <w:p w:rsidR="00795C99" w:rsidRPr="00D57961" w:rsidRDefault="00795C99" w:rsidP="00795C99">
      <w:pPr>
        <w:spacing w:after="0"/>
        <w:rPr>
          <w:rFonts w:ascii="Times New Roman" w:hAnsi="Times New Roman" w:cs="Times New Roman"/>
          <w:sz w:val="24"/>
          <w:szCs w:val="24"/>
        </w:rPr>
      </w:pPr>
      <w:r w:rsidRPr="00D57961">
        <w:rPr>
          <w:rFonts w:ascii="Times New Roman" w:hAnsi="Times New Roman" w:cs="Times New Roman"/>
          <w:sz w:val="24"/>
          <w:szCs w:val="24"/>
        </w:rPr>
        <w:t>MATURITY</w:t>
      </w:r>
    </w:p>
    <w:p w:rsidR="00795C99" w:rsidRDefault="00795C99" w:rsidP="00795C99">
      <w:pPr>
        <w:spacing w:after="0"/>
        <w:rPr>
          <w:rFonts w:ascii="Times New Roman" w:hAnsi="Times New Roman" w:cs="Times New Roman"/>
          <w:sz w:val="24"/>
          <w:szCs w:val="24"/>
        </w:rPr>
      </w:pP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t>Stage of maturity of the animal:</w:t>
      </w:r>
    </w:p>
    <w:p w:rsidR="00795C99" w:rsidRDefault="00795C99" w:rsidP="00795C99">
      <w:pPr>
        <w:spacing w:after="0"/>
        <w:rPr>
          <w:rFonts w:ascii="Times New Roman" w:hAnsi="Times New Roman" w:cs="Times New Roman"/>
          <w:sz w:val="24"/>
          <w:szCs w:val="24"/>
        </w:rPr>
      </w:pP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 Undetermined</w:t>
      </w: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 Resting</w:t>
      </w: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 Enlarging / Developing</w:t>
      </w: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4 – Running Ripe</w:t>
      </w: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 Spent</w:t>
      </w: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 Elasmobranch Mature</w:t>
      </w:r>
    </w:p>
    <w:p w:rsidR="00795C99" w:rsidRDefault="00795C99" w:rsidP="00795C99">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7 – Elasmobranch Immature</w:t>
      </w:r>
    </w:p>
    <w:p w:rsidR="00D57961" w:rsidRDefault="00D57961" w:rsidP="00D57961">
      <w:pPr>
        <w:spacing w:after="0"/>
        <w:rPr>
          <w:rFonts w:ascii="Times New Roman" w:hAnsi="Times New Roman" w:cs="Times New Roman"/>
          <w:sz w:val="24"/>
          <w:szCs w:val="24"/>
        </w:rPr>
      </w:pP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YOY</w:t>
      </w:r>
    </w:p>
    <w:p w:rsidR="00795C99" w:rsidRDefault="00795C99" w:rsidP="00D57961">
      <w:pPr>
        <w:spacing w:after="0"/>
        <w:rPr>
          <w:rFonts w:ascii="Times New Roman" w:hAnsi="Times New Roman" w:cs="Times New Roman"/>
          <w:sz w:val="24"/>
          <w:szCs w:val="24"/>
        </w:rPr>
      </w:pPr>
    </w:p>
    <w:p w:rsidR="00795C99" w:rsidRDefault="00795C99" w:rsidP="00D57961">
      <w:pPr>
        <w:spacing w:after="0"/>
        <w:rPr>
          <w:rFonts w:ascii="Times New Roman" w:hAnsi="Times New Roman" w:cs="Times New Roman"/>
          <w:sz w:val="24"/>
          <w:szCs w:val="24"/>
        </w:rPr>
      </w:pPr>
      <w:r>
        <w:rPr>
          <w:rFonts w:ascii="Times New Roman" w:hAnsi="Times New Roman" w:cs="Times New Roman"/>
          <w:sz w:val="24"/>
          <w:szCs w:val="24"/>
        </w:rPr>
        <w:tab/>
        <w:t>Field denoting whether 2 distinct size classes were captured at a station.</w:t>
      </w:r>
    </w:p>
    <w:p w:rsidR="00795C99" w:rsidRDefault="00795C99" w:rsidP="00D57961">
      <w:pPr>
        <w:spacing w:after="0"/>
        <w:rPr>
          <w:rFonts w:ascii="Times New Roman" w:hAnsi="Times New Roman" w:cs="Times New Roman"/>
          <w:sz w:val="24"/>
          <w:szCs w:val="24"/>
        </w:rPr>
      </w:pPr>
    </w:p>
    <w:p w:rsidR="00D57961" w:rsidRDefault="00D57961" w:rsidP="00D57961">
      <w:pPr>
        <w:spacing w:after="0"/>
        <w:rPr>
          <w:rFonts w:ascii="Times New Roman" w:hAnsi="Times New Roman" w:cs="Times New Roman"/>
          <w:sz w:val="24"/>
          <w:szCs w:val="24"/>
        </w:rPr>
      </w:pPr>
      <w:r w:rsidRPr="00D57961">
        <w:rPr>
          <w:rFonts w:ascii="Times New Roman" w:hAnsi="Times New Roman" w:cs="Times New Roman"/>
          <w:sz w:val="24"/>
          <w:szCs w:val="24"/>
        </w:rPr>
        <w:t>IND_WT</w:t>
      </w:r>
    </w:p>
    <w:p w:rsidR="00D57961" w:rsidRDefault="00D57961" w:rsidP="00D57961">
      <w:pPr>
        <w:spacing w:after="0"/>
        <w:rPr>
          <w:rFonts w:ascii="Times New Roman" w:hAnsi="Times New Roman" w:cs="Times New Roman"/>
          <w:sz w:val="24"/>
          <w:szCs w:val="24"/>
        </w:rPr>
      </w:pPr>
    </w:p>
    <w:p w:rsidR="00D57961" w:rsidRPr="00D57961" w:rsidRDefault="00D57961" w:rsidP="00D57961">
      <w:pPr>
        <w:spacing w:after="0"/>
        <w:rPr>
          <w:rFonts w:ascii="Times New Roman" w:hAnsi="Times New Roman" w:cs="Times New Roman"/>
          <w:sz w:val="24"/>
          <w:szCs w:val="24"/>
        </w:rPr>
      </w:pPr>
      <w:r>
        <w:rPr>
          <w:rFonts w:ascii="Times New Roman" w:hAnsi="Times New Roman" w:cs="Times New Roman"/>
          <w:sz w:val="24"/>
          <w:szCs w:val="24"/>
        </w:rPr>
        <w:tab/>
        <w:t>Weight of the individual, measured in kilograms.</w:t>
      </w:r>
    </w:p>
    <w:p w:rsidR="00D57961" w:rsidRPr="00B40F53" w:rsidRDefault="00D57961">
      <w:pPr>
        <w:spacing w:after="0"/>
        <w:rPr>
          <w:rFonts w:ascii="Times New Roman" w:hAnsi="Times New Roman" w:cs="Times New Roman"/>
          <w:sz w:val="24"/>
          <w:szCs w:val="24"/>
        </w:rPr>
      </w:pPr>
    </w:p>
    <w:sectPr w:rsidR="00D57961" w:rsidRPr="00B40F53" w:rsidSect="00D63B6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9FA" w:rsidRDefault="000E09FA" w:rsidP="001B7CE5">
      <w:pPr>
        <w:spacing w:after="0" w:line="240" w:lineRule="auto"/>
      </w:pPr>
      <w:r>
        <w:separator/>
      </w:r>
    </w:p>
  </w:endnote>
  <w:endnote w:type="continuationSeparator" w:id="0">
    <w:p w:rsidR="000E09FA" w:rsidRDefault="000E09FA" w:rsidP="001B7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9FA" w:rsidRDefault="000E09FA" w:rsidP="001B7CE5">
      <w:pPr>
        <w:spacing w:after="0" w:line="240" w:lineRule="auto"/>
      </w:pPr>
      <w:r>
        <w:separator/>
      </w:r>
    </w:p>
  </w:footnote>
  <w:footnote w:type="continuationSeparator" w:id="0">
    <w:p w:rsidR="000E09FA" w:rsidRDefault="000E09FA" w:rsidP="001B7C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4621F0"/>
    <w:multiLevelType w:val="hybridMultilevel"/>
    <w:tmpl w:val="3FB201EE"/>
    <w:lvl w:ilvl="0" w:tplc="E9A0660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F53"/>
    <w:rsid w:val="000E09FA"/>
    <w:rsid w:val="001B7CE5"/>
    <w:rsid w:val="001F1C0A"/>
    <w:rsid w:val="002354BC"/>
    <w:rsid w:val="002A0564"/>
    <w:rsid w:val="00367CF3"/>
    <w:rsid w:val="003A301B"/>
    <w:rsid w:val="003F0370"/>
    <w:rsid w:val="00405C28"/>
    <w:rsid w:val="004933AC"/>
    <w:rsid w:val="00496109"/>
    <w:rsid w:val="00537550"/>
    <w:rsid w:val="00553B52"/>
    <w:rsid w:val="005B4E6D"/>
    <w:rsid w:val="005E237E"/>
    <w:rsid w:val="006210E6"/>
    <w:rsid w:val="00624559"/>
    <w:rsid w:val="00664DEE"/>
    <w:rsid w:val="00717B39"/>
    <w:rsid w:val="00795C99"/>
    <w:rsid w:val="007A4FDA"/>
    <w:rsid w:val="007B65F2"/>
    <w:rsid w:val="007E46F7"/>
    <w:rsid w:val="00804D1D"/>
    <w:rsid w:val="009035B9"/>
    <w:rsid w:val="00912EEB"/>
    <w:rsid w:val="00920A00"/>
    <w:rsid w:val="00943B40"/>
    <w:rsid w:val="009C773C"/>
    <w:rsid w:val="009F0B7E"/>
    <w:rsid w:val="00AB3262"/>
    <w:rsid w:val="00AC0EEA"/>
    <w:rsid w:val="00AF30AF"/>
    <w:rsid w:val="00B153BB"/>
    <w:rsid w:val="00B17FD6"/>
    <w:rsid w:val="00B40BC7"/>
    <w:rsid w:val="00B40F53"/>
    <w:rsid w:val="00BC332D"/>
    <w:rsid w:val="00BC6458"/>
    <w:rsid w:val="00BD4F4D"/>
    <w:rsid w:val="00C016E3"/>
    <w:rsid w:val="00C6611B"/>
    <w:rsid w:val="00CE2BF3"/>
    <w:rsid w:val="00D203F6"/>
    <w:rsid w:val="00D20E31"/>
    <w:rsid w:val="00D2433B"/>
    <w:rsid w:val="00D57961"/>
    <w:rsid w:val="00D63B69"/>
    <w:rsid w:val="00E034F2"/>
    <w:rsid w:val="00E37907"/>
    <w:rsid w:val="00ED6339"/>
    <w:rsid w:val="00EF7353"/>
    <w:rsid w:val="00F16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961"/>
    <w:pPr>
      <w:ind w:left="720"/>
      <w:contextualSpacing/>
    </w:pPr>
  </w:style>
  <w:style w:type="character" w:styleId="Hyperlink">
    <w:name w:val="Hyperlink"/>
    <w:basedOn w:val="DefaultParagraphFont"/>
    <w:uiPriority w:val="99"/>
    <w:unhideWhenUsed/>
    <w:rsid w:val="00C016E3"/>
    <w:rPr>
      <w:color w:val="0000FF" w:themeColor="hyperlink"/>
      <w:u w:val="single"/>
    </w:rPr>
  </w:style>
  <w:style w:type="paragraph" w:styleId="Header">
    <w:name w:val="header"/>
    <w:basedOn w:val="Normal"/>
    <w:link w:val="HeaderChar"/>
    <w:uiPriority w:val="99"/>
    <w:unhideWhenUsed/>
    <w:rsid w:val="001B7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CE5"/>
  </w:style>
  <w:style w:type="paragraph" w:styleId="Footer">
    <w:name w:val="footer"/>
    <w:basedOn w:val="Normal"/>
    <w:link w:val="FooterChar"/>
    <w:uiPriority w:val="99"/>
    <w:unhideWhenUsed/>
    <w:rsid w:val="001B7C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C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961"/>
    <w:pPr>
      <w:ind w:left="720"/>
      <w:contextualSpacing/>
    </w:pPr>
  </w:style>
  <w:style w:type="character" w:styleId="Hyperlink">
    <w:name w:val="Hyperlink"/>
    <w:basedOn w:val="DefaultParagraphFont"/>
    <w:uiPriority w:val="99"/>
    <w:unhideWhenUsed/>
    <w:rsid w:val="00C016E3"/>
    <w:rPr>
      <w:color w:val="0000FF" w:themeColor="hyperlink"/>
      <w:u w:val="single"/>
    </w:rPr>
  </w:style>
  <w:style w:type="paragraph" w:styleId="Header">
    <w:name w:val="header"/>
    <w:basedOn w:val="Normal"/>
    <w:link w:val="HeaderChar"/>
    <w:uiPriority w:val="99"/>
    <w:unhideWhenUsed/>
    <w:rsid w:val="001B7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CE5"/>
  </w:style>
  <w:style w:type="paragraph" w:styleId="Footer">
    <w:name w:val="footer"/>
    <w:basedOn w:val="Normal"/>
    <w:link w:val="FooterChar"/>
    <w:uiPriority w:val="99"/>
    <w:unhideWhenUsed/>
    <w:rsid w:val="001B7C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C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498899">
      <w:bodyDiv w:val="1"/>
      <w:marLeft w:val="0"/>
      <w:marRight w:val="0"/>
      <w:marTop w:val="0"/>
      <w:marBottom w:val="0"/>
      <w:divBdr>
        <w:top w:val="none" w:sz="0" w:space="0" w:color="auto"/>
        <w:left w:val="none" w:sz="0" w:space="0" w:color="auto"/>
        <w:bottom w:val="none" w:sz="0" w:space="0" w:color="auto"/>
        <w:right w:val="none" w:sz="0" w:space="0" w:color="auto"/>
      </w:divBdr>
    </w:div>
    <w:div w:id="203064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9</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Pollack</dc:creator>
  <cp:lastModifiedBy>David Huddleston</cp:lastModifiedBy>
  <cp:revision>9</cp:revision>
  <dcterms:created xsi:type="dcterms:W3CDTF">2015-03-11T14:10:00Z</dcterms:created>
  <dcterms:modified xsi:type="dcterms:W3CDTF">2016-03-30T19:41:00Z</dcterms:modified>
</cp:coreProperties>
</file>